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3C" w:rsidRPr="000428DD" w:rsidRDefault="00716B3C" w:rsidP="00075CDF">
      <w:pPr>
        <w:pStyle w:val="af2"/>
        <w:ind w:right="-1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УТВЕРЖДЕНО  </w:t>
      </w:r>
    </w:p>
    <w:p w:rsidR="00716B3C" w:rsidRPr="000428DD" w:rsidRDefault="00716B3C" w:rsidP="00075CDF">
      <w:pPr>
        <w:pStyle w:val="af2"/>
        <w:ind w:right="-1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</w:t>
      </w:r>
      <w:r w:rsidR="008D5BEB"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Pr="000428DD">
        <w:rPr>
          <w:rFonts w:ascii="Liberation Serif" w:hAnsi="Liberation Serif" w:cs="Liberation Serif"/>
          <w:sz w:val="24"/>
          <w:szCs w:val="24"/>
        </w:rPr>
        <w:t xml:space="preserve">приказом ООА СГО        </w:t>
      </w:r>
    </w:p>
    <w:p w:rsidR="00716B3C" w:rsidRPr="000428DD" w:rsidRDefault="00716B3C" w:rsidP="00075CDF">
      <w:pPr>
        <w:pStyle w:val="af2"/>
        <w:ind w:right="-1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</w:t>
      </w:r>
      <w:r w:rsidR="008D5BEB">
        <w:rPr>
          <w:rFonts w:ascii="Liberation Serif" w:hAnsi="Liberation Serif" w:cs="Liberation Serif"/>
          <w:sz w:val="24"/>
          <w:szCs w:val="24"/>
        </w:rPr>
        <w:t xml:space="preserve">     </w:t>
      </w:r>
      <w:r w:rsidRPr="000428DD">
        <w:rPr>
          <w:rFonts w:ascii="Liberation Serif" w:hAnsi="Liberation Serif" w:cs="Liberation Serif"/>
          <w:sz w:val="24"/>
          <w:szCs w:val="24"/>
        </w:rPr>
        <w:t>Управление образования</w:t>
      </w:r>
    </w:p>
    <w:p w:rsidR="00716B3C" w:rsidRPr="000428DD" w:rsidRDefault="00716B3C" w:rsidP="00075CDF">
      <w:pPr>
        <w:pStyle w:val="af2"/>
        <w:ind w:right="-1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f2"/>
        <w:ind w:right="-1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от __________</w:t>
      </w:r>
      <w:r w:rsidR="002D4424" w:rsidRPr="000428DD">
        <w:rPr>
          <w:rFonts w:ascii="Liberation Serif" w:hAnsi="Liberation Serif" w:cs="Liberation Serif"/>
          <w:sz w:val="24"/>
          <w:szCs w:val="24"/>
        </w:rPr>
        <w:t xml:space="preserve"> 2023</w:t>
      </w:r>
      <w:r w:rsidR="008D5BEB">
        <w:rPr>
          <w:rFonts w:ascii="Liberation Serif" w:hAnsi="Liberation Serif" w:cs="Liberation Serif"/>
          <w:sz w:val="24"/>
          <w:szCs w:val="24"/>
        </w:rPr>
        <w:t xml:space="preserve"> </w:t>
      </w:r>
      <w:r w:rsidRPr="000428DD">
        <w:rPr>
          <w:rFonts w:ascii="Liberation Serif" w:hAnsi="Liberation Serif" w:cs="Liberation Serif"/>
          <w:sz w:val="24"/>
          <w:szCs w:val="24"/>
        </w:rPr>
        <w:t xml:space="preserve"> №____</w:t>
      </w:r>
    </w:p>
    <w:p w:rsidR="00716B3C" w:rsidRPr="000428DD" w:rsidRDefault="00716B3C" w:rsidP="00075CDF">
      <w:pPr>
        <w:ind w:right="-1" w:firstLine="709"/>
        <w:jc w:val="right"/>
        <w:rPr>
          <w:rFonts w:ascii="Liberation Serif" w:hAnsi="Liberation Serif" w:cs="Liberation Serif"/>
          <w:b/>
          <w:szCs w:val="24"/>
          <w:u w:val="single"/>
        </w:rPr>
      </w:pP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 xml:space="preserve">Положение </w:t>
      </w:r>
    </w:p>
    <w:p w:rsidR="00716B3C" w:rsidRPr="000428DD" w:rsidRDefault="000428DD" w:rsidP="00075CDF">
      <w:pPr>
        <w:ind w:right="-1" w:firstLine="709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муниципального этапа</w:t>
      </w:r>
      <w:r w:rsidR="00716B3C" w:rsidRPr="000428DD">
        <w:rPr>
          <w:rFonts w:ascii="Liberation Serif" w:hAnsi="Liberation Serif" w:cs="Liberation Serif"/>
          <w:b/>
          <w:szCs w:val="24"/>
        </w:rPr>
        <w:t xml:space="preserve"> Всероссийского профессионального конкурса «Педагогический дебют»</w:t>
      </w: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b/>
          <w:szCs w:val="24"/>
        </w:rPr>
      </w:pPr>
    </w:p>
    <w:p w:rsidR="00716B3C" w:rsidRPr="000428DD" w:rsidRDefault="000428DD" w:rsidP="00075CDF">
      <w:pPr>
        <w:ind w:right="-1" w:firstLine="709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Цель и задачи конкурса</w:t>
      </w: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b/>
          <w:szCs w:val="24"/>
        </w:rPr>
      </w:pP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szCs w:val="24"/>
        </w:rPr>
        <w:t>1. Муниципальный этап Всероссийского профессионального конкурса «Педагогический дебют» (далее – Конкурс) проводится ежегодно с целью поддержки педагогических работников, повышения престижа их профессии, а также создания условий для развития творческого потенциала и самореализации молодых педагогических работников.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szCs w:val="24"/>
        </w:rPr>
        <w:t>2. Задачи Конкурса: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повышение авторитета и престижа педагогической профессии;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совершенствование профессионального и методического уровня молодых педагогов;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- мотивирование молодых педагогов к поиску и реализации инноваций в образовательной деятельности; 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развитие профессиональной инициативы и самостоятельности в инновационной педагогической деятельности;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создание условий для анализа и самосовершенствования педагогической деятельности молодых специалистов, развития их творческих способностей и активной профессиональной позиции;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szCs w:val="24"/>
        </w:rPr>
        <w:t>- создание ситуаций профессионального общения, самовыражения и поддержки коллег в профессиональном сообществе молодых специалистов.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b/>
          <w:szCs w:val="24"/>
        </w:rPr>
      </w:pP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Участники конкурса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3. Участие в Конкурсе могут принять педагогические работники муниципальных образовательных организаций, реализующих программы дошкольного образования.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4. Участники Конкурса должны иметь стаж педагогической работы (после получения профессионального педагогического образования) не более пяти ле</w:t>
      </w:r>
      <w:r w:rsidR="00D61557" w:rsidRPr="000428DD">
        <w:rPr>
          <w:rFonts w:ascii="Liberation Serif" w:hAnsi="Liberation Serif" w:cs="Liberation Serif"/>
          <w:szCs w:val="24"/>
        </w:rPr>
        <w:t>т по состоянию на 1 декабря 2024</w:t>
      </w:r>
      <w:r w:rsidRPr="000428DD">
        <w:rPr>
          <w:rFonts w:ascii="Liberation Serif" w:hAnsi="Liberation Serif" w:cs="Liberation Serif"/>
          <w:szCs w:val="24"/>
        </w:rPr>
        <w:t xml:space="preserve"> года.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b/>
          <w:szCs w:val="24"/>
        </w:rPr>
      </w:pP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Организация конкурса</w:t>
      </w: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/>
          <w:szCs w:val="24"/>
        </w:rPr>
      </w:pP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5.Учредителем конкурса является Отраслевой орган администрации Серовского городского округа Управление образования и Муниципальное казенное учреждение «Центр развития муниципальных образовательных организаций».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color w:val="000000"/>
          <w:szCs w:val="24"/>
        </w:rPr>
      </w:pPr>
      <w:r w:rsidRPr="000428DD">
        <w:rPr>
          <w:rFonts w:ascii="Liberation Serif" w:hAnsi="Liberation Serif" w:cs="Liberation Serif"/>
          <w:color w:val="000000"/>
          <w:szCs w:val="24"/>
        </w:rPr>
        <w:t>6.  На этапе подготовки к конкурсу создаются организационный комитет и жюри  конкурса.</w:t>
      </w:r>
    </w:p>
    <w:p w:rsidR="00716B3C" w:rsidRPr="000428DD" w:rsidRDefault="00716B3C" w:rsidP="00075CDF">
      <w:pPr>
        <w:tabs>
          <w:tab w:val="left" w:pos="1069"/>
        </w:tabs>
        <w:ind w:right="-1"/>
        <w:jc w:val="both"/>
        <w:rPr>
          <w:rFonts w:ascii="Liberation Serif" w:hAnsi="Liberation Serif" w:cs="Liberation Serif"/>
          <w:color w:val="000000"/>
          <w:szCs w:val="24"/>
        </w:rPr>
      </w:pPr>
      <w:r w:rsidRPr="000428DD">
        <w:rPr>
          <w:rFonts w:ascii="Liberation Serif" w:hAnsi="Liberation Serif" w:cs="Liberation Serif"/>
          <w:color w:val="000000"/>
          <w:szCs w:val="24"/>
        </w:rPr>
        <w:t xml:space="preserve">    7. Цель первого (заочного) этапа конкурса – оценка методической подготовки участников, умения обобщить и предъявить свой педагогический опыт на основе представленных документов. По итогам первого (заочного) этапа конкурса формируется рейтинг участников конкурса и определяются участники второго (очного) этапа конкурса – 6 участников, занявших позиции с 1 по 6 (включительно) в рейтинге участников конкурса.                      </w:t>
      </w:r>
    </w:p>
    <w:p w:rsidR="00716B3C" w:rsidRPr="000428DD" w:rsidRDefault="00716B3C" w:rsidP="00075CDF">
      <w:pPr>
        <w:tabs>
          <w:tab w:val="left" w:pos="1069"/>
        </w:tabs>
        <w:ind w:right="-1"/>
        <w:jc w:val="both"/>
        <w:rPr>
          <w:rFonts w:ascii="Liberation Serif" w:hAnsi="Liberation Serif" w:cs="Liberation Serif"/>
          <w:color w:val="000000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8. Цель второго (очного) этапа конкурса – оценка уровня профессиональной компетентности участников конкурса и определение победителя конкурса. 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lastRenderedPageBreak/>
        <w:t>Порядок приема документов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b/>
          <w:szCs w:val="24"/>
        </w:rPr>
      </w:pP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9. Документы кандидатов на участие в конкурсе принимаются </w:t>
      </w:r>
      <w:r w:rsidR="00761BD1" w:rsidRPr="000428DD">
        <w:rPr>
          <w:rFonts w:ascii="Liberation Serif" w:hAnsi="Liberation Serif" w:cs="Liberation Serif"/>
          <w:b/>
          <w:szCs w:val="24"/>
        </w:rPr>
        <w:t>18-19 января 2024г.</w:t>
      </w:r>
      <w:r w:rsidRPr="000428DD">
        <w:rPr>
          <w:rFonts w:ascii="Liberation Serif" w:hAnsi="Liberation Serif" w:cs="Liberation Serif"/>
          <w:szCs w:val="24"/>
        </w:rPr>
        <w:t xml:space="preserve"> в электронном виде в одном экземпляре (сформированные в одну папку) по адресу электронной почты:</w:t>
      </w:r>
      <w:hyperlink r:id="rId7" w:history="1"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shd w:val="clear" w:color="auto" w:fill="FFFFFF"/>
          </w:rPr>
          <w:t>metodist-doshkolnik@yandex.ru</w:t>
        </w:r>
      </w:hyperlink>
      <w:r w:rsidRPr="000428DD">
        <w:rPr>
          <w:rFonts w:ascii="Liberation Serif" w:hAnsi="Liberation Serif" w:cs="Liberation Serif"/>
          <w:color w:val="000000"/>
          <w:szCs w:val="24"/>
          <w:shd w:val="clear" w:color="auto" w:fill="FFFFFF"/>
        </w:rPr>
        <w:t xml:space="preserve"> с пометкой «конкурс Педагогический дебют».</w:t>
      </w:r>
    </w:p>
    <w:p w:rsidR="00716B3C" w:rsidRPr="000428DD" w:rsidRDefault="00716B3C" w:rsidP="00075CDF">
      <w:pPr>
        <w:tabs>
          <w:tab w:val="left" w:pos="1134"/>
        </w:tabs>
        <w:ind w:right="-1"/>
        <w:jc w:val="both"/>
        <w:rPr>
          <w:rFonts w:ascii="Liberation Serif" w:hAnsi="Liberation Serif" w:cs="Liberation Serif"/>
          <w:color w:val="000000"/>
          <w:szCs w:val="24"/>
        </w:rPr>
      </w:pPr>
      <w:bookmarkStart w:id="0" w:name="_GoBack"/>
      <w:bookmarkEnd w:id="0"/>
      <w:r w:rsidRPr="000428DD">
        <w:rPr>
          <w:rFonts w:ascii="Liberation Serif" w:hAnsi="Liberation Serif" w:cs="Liberation Serif"/>
          <w:szCs w:val="24"/>
        </w:rPr>
        <w:t xml:space="preserve">    10.</w:t>
      </w:r>
      <w:r w:rsidRPr="000428DD">
        <w:rPr>
          <w:rFonts w:ascii="Liberation Serif" w:hAnsi="Liberation Serif" w:cs="Liberation Serif"/>
          <w:color w:val="000000"/>
          <w:szCs w:val="24"/>
        </w:rPr>
        <w:t xml:space="preserve">Материалы, представляемые на конкурс,  не возвращаются и могут быть использованы для публикаций в средствах массовой информации и при подготовке учебно-методических материалов конкурса с письменного согласия участника конкурса.  </w:t>
      </w:r>
    </w:p>
    <w:p w:rsidR="00716B3C" w:rsidRPr="000428DD" w:rsidRDefault="00716B3C" w:rsidP="00075CDF">
      <w:pPr>
        <w:tabs>
          <w:tab w:val="left" w:pos="1134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11. Документы, поступившие на Конкурс позднее указанного срока, не принимаются и не рассматриваются.</w:t>
      </w:r>
    </w:p>
    <w:p w:rsidR="00716B3C" w:rsidRPr="000428DD" w:rsidRDefault="00716B3C" w:rsidP="00075CDF">
      <w:pPr>
        <w:tabs>
          <w:tab w:val="left" w:pos="1134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12. Основанием для регистрации претендента на участие в конкурсе является представление следующих документов: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анкета участника конкурса (приложение № 1);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согласие на обработку персональных данных заполняется участником лично по форме (приложение № 2); 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</w:t>
      </w:r>
      <w:r w:rsidR="00075CDF" w:rsidRPr="000428DD">
        <w:rPr>
          <w:rFonts w:ascii="Liberation Serif" w:hAnsi="Liberation Serif" w:cs="Liberation Serif"/>
          <w:szCs w:val="24"/>
        </w:rPr>
        <w:t>визитная карточка (видеоролик)</w:t>
      </w:r>
      <w:r w:rsidRPr="000428DD">
        <w:rPr>
          <w:rFonts w:ascii="Liberation Serif" w:hAnsi="Liberation Serif" w:cs="Liberation Serif"/>
          <w:szCs w:val="24"/>
        </w:rPr>
        <w:t xml:space="preserve"> на тему «Я – воспитатель новой формации…»</w:t>
      </w:r>
      <w:r w:rsidR="004B4DA6" w:rsidRPr="000428DD">
        <w:rPr>
          <w:rFonts w:ascii="Liberation Serif" w:hAnsi="Liberation Serif" w:cs="Liberation Serif"/>
          <w:szCs w:val="24"/>
        </w:rPr>
        <w:t xml:space="preserve">.Видеоролик участник конкурса предоставляет </w:t>
      </w:r>
      <w:r w:rsidR="00667F32" w:rsidRPr="000428DD">
        <w:rPr>
          <w:rFonts w:ascii="Liberation Serif" w:hAnsi="Liberation Serif" w:cs="Liberation Serif"/>
          <w:b/>
          <w:szCs w:val="24"/>
        </w:rPr>
        <w:t>18-19</w:t>
      </w:r>
      <w:r w:rsidR="004B4DA6" w:rsidRPr="000428DD">
        <w:rPr>
          <w:rFonts w:ascii="Liberation Serif" w:hAnsi="Liberation Serif" w:cs="Liberation Serif"/>
          <w:b/>
          <w:szCs w:val="24"/>
        </w:rPr>
        <w:t xml:space="preserve"> января </w:t>
      </w:r>
      <w:r w:rsidR="00667F32" w:rsidRPr="000428DD">
        <w:rPr>
          <w:rFonts w:ascii="Liberation Serif" w:hAnsi="Liberation Serif" w:cs="Liberation Serif"/>
          <w:b/>
          <w:szCs w:val="24"/>
        </w:rPr>
        <w:t xml:space="preserve">2024г. </w:t>
      </w:r>
      <w:r w:rsidR="004B4DA6" w:rsidRPr="000428DD">
        <w:rPr>
          <w:rFonts w:ascii="Liberation Serif" w:hAnsi="Liberation Serif" w:cs="Liberation Serif"/>
          <w:b/>
          <w:szCs w:val="24"/>
        </w:rPr>
        <w:t xml:space="preserve">на электронный </w:t>
      </w:r>
      <w:r w:rsidR="004B4DA6" w:rsidRPr="000428DD">
        <w:rPr>
          <w:rFonts w:ascii="Liberation Serif" w:hAnsi="Liberation Serif" w:cs="Liberation Serif"/>
          <w:b/>
          <w:color w:val="000000"/>
          <w:szCs w:val="24"/>
        </w:rPr>
        <w:t xml:space="preserve">адрес: </w:t>
      </w:r>
      <w:hyperlink r:id="rId8" w:history="1">
        <w:r w:rsidR="004B4DA6"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dou</w:t>
        </w:r>
        <w:r w:rsidR="004B4DA6" w:rsidRPr="000428DD">
          <w:rPr>
            <w:rStyle w:val="af3"/>
            <w:rFonts w:ascii="Liberation Serif" w:hAnsi="Liberation Serif" w:cs="Liberation Serif"/>
            <w:b/>
            <w:color w:val="000000"/>
            <w:szCs w:val="24"/>
          </w:rPr>
          <w:t>53</w:t>
        </w:r>
        <w:r w:rsidR="004B4DA6"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romashka</w:t>
        </w:r>
        <w:r w:rsidR="004B4DA6" w:rsidRPr="000428DD">
          <w:rPr>
            <w:rStyle w:val="af3"/>
            <w:rFonts w:ascii="Liberation Serif" w:hAnsi="Liberation Serif" w:cs="Liberation Serif"/>
            <w:b/>
            <w:color w:val="000000"/>
            <w:szCs w:val="24"/>
          </w:rPr>
          <w:t>@</w:t>
        </w:r>
        <w:r w:rsidR="004B4DA6"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mail</w:t>
        </w:r>
        <w:r w:rsidR="004B4DA6" w:rsidRPr="000428DD">
          <w:rPr>
            <w:rStyle w:val="af3"/>
            <w:rFonts w:ascii="Liberation Serif" w:hAnsi="Liberation Serif" w:cs="Liberation Serif"/>
            <w:b/>
            <w:color w:val="000000"/>
            <w:szCs w:val="24"/>
          </w:rPr>
          <w:t>.</w:t>
        </w:r>
        <w:r w:rsidR="004B4DA6"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ru</w:t>
        </w:r>
      </w:hyperlink>
      <w:r w:rsidR="004B4DA6" w:rsidRPr="000428DD">
        <w:rPr>
          <w:rFonts w:ascii="Liberation Serif" w:hAnsi="Liberation Serif" w:cs="Liberation Serif"/>
          <w:szCs w:val="24"/>
        </w:rPr>
        <w:t xml:space="preserve"> (подготовленный с учетом рекомендаций, представленных в приложении </w:t>
      </w:r>
      <w:r w:rsidR="004B4DA6" w:rsidRPr="000428DD">
        <w:rPr>
          <w:rFonts w:ascii="Liberation Serif" w:hAnsi="Liberation Serif" w:cs="Liberation Serif"/>
          <w:color w:val="000000"/>
          <w:szCs w:val="24"/>
        </w:rPr>
        <w:t>№3);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конструкт (проект, сценарий) педагогического мероприятия (занятия) с детьми (объем не более 3 страниц формата А4, регламент занятия – до 20 минут);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13. Участники конкурса, подавшие документы в соответствии с требованиями, установленными настоящим положением принимают участие в первом (заочном) этапе конкурса.</w:t>
      </w: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/>
          <w:szCs w:val="24"/>
        </w:rPr>
      </w:pP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Порядок проведения конкурса</w:t>
      </w: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/>
          <w:szCs w:val="24"/>
        </w:rPr>
      </w:pPr>
    </w:p>
    <w:p w:rsidR="00716B3C" w:rsidRPr="000428DD" w:rsidRDefault="00716B3C" w:rsidP="00075CDF">
      <w:pPr>
        <w:ind w:left="240"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14. Конкурс проводится в два этапа.</w:t>
      </w:r>
    </w:p>
    <w:p w:rsidR="00761BD1" w:rsidRPr="000428DD" w:rsidRDefault="00716B3C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15. Первый (заочный) этап конкурса проводится </w:t>
      </w:r>
      <w:r w:rsidR="00075CDF" w:rsidRPr="000428DD">
        <w:rPr>
          <w:rFonts w:ascii="Liberation Serif" w:hAnsi="Liberation Serif" w:cs="Liberation Serif"/>
          <w:b/>
          <w:sz w:val="24"/>
          <w:szCs w:val="24"/>
        </w:rPr>
        <w:t>с 9</w:t>
      </w:r>
      <w:r w:rsidR="006D4FC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75CDF" w:rsidRPr="000428DD">
        <w:rPr>
          <w:rFonts w:ascii="Liberation Serif" w:hAnsi="Liberation Serif" w:cs="Liberation Serif"/>
          <w:b/>
          <w:sz w:val="24"/>
          <w:szCs w:val="24"/>
        </w:rPr>
        <w:t>января</w:t>
      </w:r>
      <w:r w:rsidR="005A56D2" w:rsidRPr="000428DD">
        <w:rPr>
          <w:rFonts w:ascii="Liberation Serif" w:hAnsi="Liberation Serif" w:cs="Liberation Serif"/>
          <w:b/>
          <w:sz w:val="24"/>
          <w:szCs w:val="24"/>
        </w:rPr>
        <w:t xml:space="preserve"> по </w:t>
      </w:r>
      <w:r w:rsidR="00761BD1" w:rsidRPr="000428DD">
        <w:rPr>
          <w:rFonts w:ascii="Liberation Serif" w:hAnsi="Liberation Serif" w:cs="Liberation Serif"/>
          <w:b/>
          <w:sz w:val="24"/>
          <w:szCs w:val="24"/>
        </w:rPr>
        <w:t>19 января</w:t>
      </w:r>
      <w:r w:rsidR="002D4424" w:rsidRPr="000428DD">
        <w:rPr>
          <w:rFonts w:ascii="Liberation Serif" w:hAnsi="Liberation Serif" w:cs="Liberation Serif"/>
          <w:b/>
          <w:sz w:val="24"/>
          <w:szCs w:val="24"/>
        </w:rPr>
        <w:t xml:space="preserve"> 2024</w:t>
      </w:r>
      <w:r w:rsidRPr="000428DD">
        <w:rPr>
          <w:rFonts w:ascii="Liberation Serif" w:hAnsi="Liberation Serif" w:cs="Liberation Serif"/>
          <w:b/>
          <w:sz w:val="24"/>
          <w:szCs w:val="24"/>
        </w:rPr>
        <w:t xml:space="preserve"> года</w:t>
      </w:r>
      <w:r w:rsidRPr="000428DD">
        <w:rPr>
          <w:rFonts w:ascii="Liberation Serif" w:hAnsi="Liberation Serif" w:cs="Liberation Serif"/>
          <w:sz w:val="24"/>
          <w:szCs w:val="24"/>
        </w:rPr>
        <w:t xml:space="preserve"> и включает в себя </w:t>
      </w:r>
      <w:r w:rsidR="00761BD1" w:rsidRPr="000428DD">
        <w:rPr>
          <w:rFonts w:ascii="Liberation Serif" w:hAnsi="Liberation Serif" w:cs="Liberation Serif"/>
          <w:sz w:val="24"/>
          <w:szCs w:val="24"/>
        </w:rPr>
        <w:t>два</w:t>
      </w:r>
      <w:r w:rsidRPr="000428DD">
        <w:rPr>
          <w:rFonts w:ascii="Liberation Serif" w:hAnsi="Liberation Serif" w:cs="Liberation Serif"/>
          <w:sz w:val="24"/>
          <w:szCs w:val="24"/>
        </w:rPr>
        <w:t xml:space="preserve"> конкурсных испытания:  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- визитная карточка (видеоролик) «Я  педагог новой формации…»; 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>- конструкт (проект, сценарий) педагогического мероприятия (занятия) с детьми.</w:t>
      </w:r>
    </w:p>
    <w:p w:rsidR="00761BD1" w:rsidRPr="000428DD" w:rsidRDefault="00761BD1" w:rsidP="00761BD1">
      <w:pPr>
        <w:pStyle w:val="5"/>
        <w:shd w:val="clear" w:color="auto" w:fill="auto"/>
        <w:ind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16. Конкурсное задание «Визитная карточка «Я педагог новой формации» - демонстрация конкурсантом профессиональных достижений с использованием информационно</w:t>
      </w:r>
      <w:r w:rsidRPr="000428DD">
        <w:rPr>
          <w:rFonts w:ascii="Liberation Serif" w:hAnsi="Liberation Serif" w:cs="Liberation Serif"/>
          <w:sz w:val="24"/>
          <w:szCs w:val="24"/>
        </w:rPr>
        <w:softHyphen/>
        <w:t>-коммуникационных технологий в формате видеоролика продолжительностью не более 5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>17. Показатели и критерии оценки.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  Информативность и содержательность: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>- представление собственной точки зрения при раскрытии темы;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-аргументация своей позиции с опорой на факты общественной жизни или собственный опыт; 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>- демонстрируются профессиональные достижения педагога;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>-демонстрируется индивидуальный стиль профессиональной деятельности;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>-демонстрируются интересы и увлечения педагога, связанные с профессиональной деятельностью.</w:t>
      </w:r>
    </w:p>
    <w:p w:rsidR="00761BD1" w:rsidRPr="000428DD" w:rsidRDefault="00761BD1" w:rsidP="00761BD1">
      <w:pPr>
        <w:pStyle w:val="5"/>
        <w:shd w:val="clear" w:color="auto" w:fill="auto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       Представление информации:</w:t>
      </w:r>
    </w:p>
    <w:p w:rsidR="00761BD1" w:rsidRPr="000428DD" w:rsidRDefault="00761BD1" w:rsidP="00761BD1">
      <w:pPr>
        <w:pStyle w:val="5"/>
        <w:shd w:val="clear" w:color="auto" w:fill="auto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- соблюдается соответствие видеоряда содержанию;</w:t>
      </w:r>
    </w:p>
    <w:p w:rsidR="00761BD1" w:rsidRPr="000428DD" w:rsidRDefault="00761BD1" w:rsidP="00761BD1">
      <w:pPr>
        <w:pStyle w:val="5"/>
        <w:shd w:val="clear" w:color="auto" w:fill="auto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- соблюдается целостность и логичность композиции видеоролика;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lastRenderedPageBreak/>
        <w:t xml:space="preserve"> - творческий уровень изложения и художественный стиль;</w:t>
      </w:r>
    </w:p>
    <w:p w:rsidR="00761BD1" w:rsidRPr="000428DD" w:rsidRDefault="00761BD1" w:rsidP="00761BD1">
      <w:pPr>
        <w:pStyle w:val="5"/>
        <w:shd w:val="clear" w:color="auto" w:fill="auto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- соблюдается временной регламент конкурсного испытания.</w:t>
      </w:r>
    </w:p>
    <w:p w:rsidR="00761BD1" w:rsidRPr="000428DD" w:rsidRDefault="00761BD1" w:rsidP="00761BD1">
      <w:pPr>
        <w:pStyle w:val="5"/>
        <w:shd w:val="clear" w:color="auto" w:fill="auto"/>
        <w:ind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    2 балла – «показатель проявлен», 1 балл - «показатель проявлен частично», 0 баллов - «показатель не проявлен».</w:t>
      </w:r>
    </w:p>
    <w:p w:rsidR="00761BD1" w:rsidRPr="000428DD" w:rsidRDefault="00761BD1" w:rsidP="00761BD1">
      <w:pPr>
        <w:pStyle w:val="5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  <w:r w:rsidRPr="000428DD">
        <w:rPr>
          <w:rFonts w:ascii="Liberation Serif" w:hAnsi="Liberation Serif" w:cs="Liberation Serif"/>
          <w:sz w:val="24"/>
          <w:szCs w:val="24"/>
        </w:rPr>
        <w:t xml:space="preserve">   Максимальное количество баллов по итогам оценки «Визитная карточка» - </w:t>
      </w:r>
      <w:r w:rsidRPr="000428DD">
        <w:rPr>
          <w:rStyle w:val="10"/>
          <w:rFonts w:ascii="Liberation Serif" w:hAnsi="Liberation Serif" w:cs="Liberation Serif"/>
          <w:b w:val="0"/>
          <w:sz w:val="24"/>
          <w:szCs w:val="24"/>
        </w:rPr>
        <w:t>18.</w:t>
      </w:r>
    </w:p>
    <w:p w:rsidR="00716B3C" w:rsidRPr="000428DD" w:rsidRDefault="00716B3C" w:rsidP="00761BD1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18. Критериями оценки конструкта (проекта, сценария) педагогического мероприятия (занятия) с детьми являются: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- описание условий для проведения мероприятия (цель, основные задачи, </w:t>
      </w:r>
      <w:r w:rsidRPr="000428DD">
        <w:rPr>
          <w:rFonts w:ascii="Liberation Serif" w:hAnsi="Liberation Serif" w:cs="Liberation Serif"/>
          <w:color w:val="000000"/>
          <w:szCs w:val="24"/>
        </w:rPr>
        <w:t>планируемые результаты, этапность, последовательность действий педагога, деятельности детей</w:t>
      </w:r>
      <w:r w:rsidRPr="000428DD">
        <w:rPr>
          <w:rFonts w:ascii="Liberation Serif" w:hAnsi="Liberation Serif" w:cs="Liberation Serif"/>
          <w:szCs w:val="24"/>
        </w:rPr>
        <w:t>, материалы и оборудование, возраст детей) (от 0 до 5 баллов);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актуальность представленной темы мероприятия, оригинальность организации и выбора содержания деятельности (от 0 до 5 баллов);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соответствие содержания, методов и приемов возрасту детей (от 0 до 5 баллов);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соответствие требованиям ФГОС ДО (от 0 до 5 баллов);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логичность и связность изложения, грамотность (от 0 до 5 баллов).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Максимальное количество баллов по итогам оценки конструкта (проекта, сценария) педагогического мероприятия с детьми – 25 баллов.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19. Документы и материалы каждого участника конкурса оцениваются тремя членами жюри конкурса независимо друг от друга, определяется сумма баллов каждого участника и составляется рейтинг участников конкурса. 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color w:val="000000"/>
          <w:szCs w:val="24"/>
        </w:rPr>
      </w:pPr>
      <w:bookmarkStart w:id="1" w:name="sub_10145"/>
      <w:r w:rsidRPr="000428DD">
        <w:rPr>
          <w:rFonts w:ascii="Liberation Serif" w:hAnsi="Liberation Serif" w:cs="Liberation Serif"/>
          <w:szCs w:val="24"/>
        </w:rPr>
        <w:t xml:space="preserve">     20. </w:t>
      </w:r>
      <w:r w:rsidRPr="000428DD">
        <w:rPr>
          <w:rFonts w:ascii="Liberation Serif" w:hAnsi="Liberation Serif" w:cs="Liberation Serif"/>
          <w:color w:val="000000"/>
          <w:szCs w:val="24"/>
        </w:rPr>
        <w:t>По итогам первого (заочного) этапа конкурса определяются участники второго (очного) этапа конкурса – 6 участников, занявших позиции с 1 по 6 (включительно) в рейтинге участников конкурса.</w:t>
      </w:r>
      <w:bookmarkEnd w:id="1"/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21. Участники второго (очного) этапа конкурса выполняют два конкурсных задания: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- публичное выступление «У меня это хорошо получается»; 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педагогическое мероприятие с детьми.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22. Второй (очный) этап конкурса проводится </w:t>
      </w:r>
      <w:r w:rsidR="00761BD1" w:rsidRPr="000428DD">
        <w:rPr>
          <w:rFonts w:ascii="Liberation Serif" w:hAnsi="Liberation Serif" w:cs="Liberation Serif"/>
          <w:b/>
          <w:color w:val="000000"/>
          <w:szCs w:val="24"/>
        </w:rPr>
        <w:t>с 29 января</w:t>
      </w:r>
      <w:r w:rsidR="005A56D2" w:rsidRPr="000428DD">
        <w:rPr>
          <w:rFonts w:ascii="Liberation Serif" w:hAnsi="Liberation Serif" w:cs="Liberation Serif"/>
          <w:b/>
          <w:color w:val="000000"/>
          <w:szCs w:val="24"/>
        </w:rPr>
        <w:t xml:space="preserve"> по </w:t>
      </w:r>
      <w:r w:rsidR="00761BD1" w:rsidRPr="000428DD">
        <w:rPr>
          <w:rFonts w:ascii="Liberation Serif" w:hAnsi="Liberation Serif" w:cs="Liberation Serif"/>
          <w:b/>
          <w:color w:val="000000"/>
          <w:szCs w:val="24"/>
        </w:rPr>
        <w:t>2 февраля</w:t>
      </w:r>
      <w:r w:rsidRPr="000428DD">
        <w:rPr>
          <w:rFonts w:ascii="Liberation Serif" w:hAnsi="Liberation Serif" w:cs="Liberation Serif"/>
          <w:b/>
          <w:color w:val="000000"/>
          <w:szCs w:val="24"/>
        </w:rPr>
        <w:t xml:space="preserve"> 202</w:t>
      </w:r>
      <w:r w:rsidR="002D4424" w:rsidRPr="000428DD">
        <w:rPr>
          <w:rFonts w:ascii="Liberation Serif" w:hAnsi="Liberation Serif" w:cs="Liberation Serif"/>
          <w:b/>
          <w:color w:val="000000"/>
          <w:szCs w:val="24"/>
        </w:rPr>
        <w:t>4</w:t>
      </w:r>
      <w:r w:rsidRPr="000428DD">
        <w:rPr>
          <w:rFonts w:ascii="Liberation Serif" w:hAnsi="Liberation Serif" w:cs="Liberation Serif"/>
          <w:b/>
          <w:szCs w:val="24"/>
        </w:rPr>
        <w:t xml:space="preserve"> года.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23. Публичное выступление «У меня это хорошо получается» перед коллегами и членами жюри. Представление участником конкурса результатов педагогического поиска, размышления, своего педагогического опыта. Регламент публичного выступления - 15 минут, включая ответы на вопросы членов жюри.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 24. Критерии оценки публичного выступления «У меня это хорошо получается»: 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актуальность представленной темы, проблемы (соответствие содержания педагогического опыта современным тенденциям развития дошкольного образования) (от 0 до 5 баллов);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инновационность (новизна используемых методов, технологий и средств) (от 0 до 5 баллов);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результативность (соответствие результатов поставленным целям и задачам, умение анализировать результаты своей деятельности (от 0 до 5 баллов);</w:t>
      </w:r>
    </w:p>
    <w:p w:rsidR="00716B3C" w:rsidRPr="000428DD" w:rsidRDefault="00716B3C" w:rsidP="00075CDF">
      <w:pPr>
        <w:tabs>
          <w:tab w:val="num" w:pos="709"/>
        </w:tabs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общая культура и коммуникативные качества (умение взаимодействовать с аудиторией, культура речи, педагогическая харизма) (от 0 до 5 баллов).</w:t>
      </w:r>
    </w:p>
    <w:p w:rsidR="00716B3C" w:rsidRPr="000428DD" w:rsidRDefault="00716B3C" w:rsidP="00075CDF">
      <w:pPr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Максимальное количество баллов по итогам оценки публичного выступления – 20 баллов.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 25. «Педагогическое мероприятие с детьми» – практический опыт участника конкурса. Возраст детей и тема определяется участником конкурса. Регламент - до 25 минут (проведение мероприятие до 20 минут, самоанализ и ответы на вопросы членов жюри – до 5 минут).</w:t>
      </w:r>
    </w:p>
    <w:p w:rsidR="00716B3C" w:rsidRPr="000428DD" w:rsidRDefault="00716B3C" w:rsidP="00075CDF">
      <w:pPr>
        <w:tabs>
          <w:tab w:val="num" w:pos="709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 26. Критерии оценки педагогического мероприятия с детьми:</w:t>
      </w:r>
    </w:p>
    <w:p w:rsidR="00716B3C" w:rsidRPr="000428DD" w:rsidRDefault="00716B3C" w:rsidP="00075CDF">
      <w:pPr>
        <w:tabs>
          <w:tab w:val="left" w:pos="1134"/>
        </w:tabs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актуальность темы и глубина ее раскрытия, оригинальность методических приемов (от 0 до 5 баллов);</w:t>
      </w:r>
    </w:p>
    <w:p w:rsidR="00716B3C" w:rsidRPr="000428DD" w:rsidRDefault="00716B3C" w:rsidP="00075CDF">
      <w:pPr>
        <w:tabs>
          <w:tab w:val="left" w:pos="1134"/>
        </w:tabs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- способность конструирования процесса обучения и воспитания в условиях конкретной образовательной ситуации и организации совместной деятельности с воспитанниками (от 0 до 5 баллов);</w:t>
      </w:r>
    </w:p>
    <w:p w:rsidR="00716B3C" w:rsidRPr="000428DD" w:rsidRDefault="00716B3C" w:rsidP="00075CDF">
      <w:pPr>
        <w:tabs>
          <w:tab w:val="left" w:pos="1134"/>
        </w:tabs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методическая компетентность (соответствие формы, содержания, методов и приемов возрасту детей, а также реализация современных форм, методов и средств) (от 0 до 5 баллов);</w:t>
      </w:r>
    </w:p>
    <w:p w:rsidR="00716B3C" w:rsidRPr="000428DD" w:rsidRDefault="00716B3C" w:rsidP="00075CDF">
      <w:pPr>
        <w:tabs>
          <w:tab w:val="left" w:pos="1134"/>
        </w:tabs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lastRenderedPageBreak/>
        <w:t xml:space="preserve"> - умение организовать и удерживать интерес детей, поддержать детскую инициативу и самостоятельность, оказать помощь любому ребенку вне зависимости от его возможностей, особенностей поведения, состояния психического и физического здоровья (от 0 до 5 баллов);</w:t>
      </w:r>
    </w:p>
    <w:p w:rsidR="00716B3C" w:rsidRPr="000428DD" w:rsidRDefault="00716B3C" w:rsidP="00075CDF">
      <w:pPr>
        <w:tabs>
          <w:tab w:val="left" w:pos="1134"/>
        </w:tabs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(от 0 до 5 баллов);</w:t>
      </w:r>
    </w:p>
    <w:p w:rsidR="00716B3C" w:rsidRPr="000428DD" w:rsidRDefault="00716B3C" w:rsidP="00075CDF">
      <w:pPr>
        <w:tabs>
          <w:tab w:val="num" w:pos="709"/>
        </w:tabs>
        <w:ind w:right="-1"/>
        <w:contextualSpacing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- общая культура и коммуникативные качества (умение взаимодействовать с детьми, культура речи, педагогическая харизма) (от 0 до 5 баллов).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Максимальное количество баллов по итогам оценки педагогического мероприятия – 30.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  27. По результатам оценки выполнения двух конкурсных заданий второго (очного) этапа конкурса жюри определяет сумму баллов каждого участника конкурса и составляет итоговый рейтинг участников конкурса.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tabs>
          <w:tab w:val="left" w:pos="0"/>
        </w:tabs>
        <w:ind w:right="-1"/>
        <w:jc w:val="center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 xml:space="preserve"> Подведение итогов конкурса и поощрение победителя и призеров конкурса</w:t>
      </w:r>
    </w:p>
    <w:p w:rsidR="00716B3C" w:rsidRPr="000428DD" w:rsidRDefault="00716B3C" w:rsidP="00075CDF">
      <w:pPr>
        <w:tabs>
          <w:tab w:val="left" w:pos="1080"/>
          <w:tab w:val="num" w:pos="1440"/>
        </w:tabs>
        <w:ind w:right="-1" w:firstLine="709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tabs>
          <w:tab w:val="left" w:pos="851"/>
          <w:tab w:val="left" w:pos="1134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 28. По итогам проведения конкурса определяется победитель и призеры конкурса. Победителем является участник конкурса, занявший в рейтинге участников второго (очного) этапа конкурса первое место. </w:t>
      </w:r>
    </w:p>
    <w:p w:rsidR="00716B3C" w:rsidRPr="000428DD" w:rsidRDefault="00716B3C" w:rsidP="00075CDF">
      <w:pPr>
        <w:tabs>
          <w:tab w:val="left" w:pos="851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Призерами являются участники конкурса, занявшие второе и третье места в рейтинге участников второго (очного) этапа конкурса. </w:t>
      </w:r>
    </w:p>
    <w:p w:rsidR="00716B3C" w:rsidRPr="000428DD" w:rsidRDefault="00716B3C" w:rsidP="00075CDF">
      <w:pPr>
        <w:tabs>
          <w:tab w:val="left" w:pos="1260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В случае, если участники конкурса набрали равное количество баллов, учитывается место участника в рейтинге по итогам первого (заочного) этапа конкурса</w:t>
      </w:r>
    </w:p>
    <w:p w:rsidR="00716B3C" w:rsidRPr="000428DD" w:rsidRDefault="00716B3C" w:rsidP="00075CDF">
      <w:pPr>
        <w:tabs>
          <w:tab w:val="left" w:pos="1260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 29. Победитель и призеры конкурса выдвигаются для участия в региональном этапе Всероссийского профессионального конкурса «Педагогический дебют».</w:t>
      </w:r>
    </w:p>
    <w:p w:rsidR="00716B3C" w:rsidRPr="000428DD" w:rsidRDefault="00716B3C" w:rsidP="00075CDF">
      <w:pPr>
        <w:tabs>
          <w:tab w:val="left" w:pos="1260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  30.  Победитель и призеры конкурса награждаются благодарственными письмами ООА СГО Управление образования и подарками.</w:t>
      </w:r>
    </w:p>
    <w:p w:rsidR="00761BD1" w:rsidRPr="000428DD" w:rsidRDefault="00761BD1" w:rsidP="00075CDF">
      <w:pPr>
        <w:tabs>
          <w:tab w:val="left" w:pos="1260"/>
        </w:tabs>
        <w:ind w:right="-1"/>
        <w:jc w:val="both"/>
        <w:rPr>
          <w:rFonts w:ascii="Liberation Serif" w:hAnsi="Liberation Serif" w:cs="Liberation Serif"/>
          <w:szCs w:val="24"/>
        </w:rPr>
      </w:pPr>
    </w:p>
    <w:p w:rsidR="00761BD1" w:rsidRPr="000428DD" w:rsidRDefault="00914A44" w:rsidP="00761BD1">
      <w:pPr>
        <w:tabs>
          <w:tab w:val="left" w:pos="1260"/>
        </w:tabs>
        <w:ind w:right="-1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Финансирование</w:t>
      </w:r>
    </w:p>
    <w:p w:rsidR="00761BD1" w:rsidRPr="000428DD" w:rsidRDefault="00761BD1" w:rsidP="00761BD1">
      <w:pPr>
        <w:tabs>
          <w:tab w:val="left" w:pos="1260"/>
        </w:tabs>
        <w:ind w:right="-1"/>
        <w:jc w:val="center"/>
        <w:rPr>
          <w:rFonts w:ascii="Liberation Serif" w:hAnsi="Liberation Serif" w:cs="Liberation Serif"/>
          <w:szCs w:val="24"/>
        </w:rPr>
      </w:pPr>
    </w:p>
    <w:p w:rsidR="00134548" w:rsidRPr="000428DD" w:rsidRDefault="009C6467" w:rsidP="009C6467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ab/>
      </w:r>
      <w:r w:rsidR="00761BD1" w:rsidRPr="000428DD">
        <w:rPr>
          <w:rFonts w:ascii="Liberation Serif" w:hAnsi="Liberation Serif" w:cs="Liberation Serif"/>
          <w:szCs w:val="24"/>
        </w:rPr>
        <w:t xml:space="preserve">31. </w:t>
      </w:r>
      <w:r w:rsidR="00134548" w:rsidRPr="000428DD">
        <w:rPr>
          <w:rFonts w:ascii="Liberation Serif" w:hAnsi="Liberation Serif" w:cs="Liberation Serif"/>
          <w:szCs w:val="24"/>
        </w:rPr>
        <w:t>Финансирование мероприятия осуществляется за счет средств бюджета Серовского городского округа в соответствии с муниципальной программой «Развитие системы образования в Серовском городском округе» на 2023-2027 годы», утвержденной постановлением администрации Серовского городского округа (подпрограмма 3 «</w:t>
      </w:r>
      <w:r w:rsidR="00134548" w:rsidRPr="000428DD">
        <w:rPr>
          <w:rFonts w:ascii="Liberation Serif" w:hAnsi="Liberation Serif" w:cs="Liberation Serif"/>
          <w:bCs/>
          <w:szCs w:val="24"/>
        </w:rPr>
        <w:t xml:space="preserve">Педагогические кадры XXI века», мероприятие </w:t>
      </w:r>
      <w:r w:rsidR="00134548" w:rsidRPr="000428DD">
        <w:rPr>
          <w:rFonts w:ascii="Liberation Serif" w:hAnsi="Liberation Serif" w:cs="Liberation Serif"/>
          <w:iCs/>
          <w:szCs w:val="24"/>
        </w:rPr>
        <w:t>3.6.Поощрение  работников образовательных организаций благодарственными письмами и почетными грамотами ООА СГО Управление образования</w:t>
      </w:r>
      <w:r w:rsidRPr="000428DD">
        <w:rPr>
          <w:rFonts w:ascii="Liberation Serif" w:hAnsi="Liberation Serif" w:cs="Liberation Serif"/>
          <w:iCs/>
          <w:szCs w:val="24"/>
        </w:rPr>
        <w:t>)</w:t>
      </w:r>
      <w:r w:rsidR="00134548" w:rsidRPr="000428DD">
        <w:rPr>
          <w:rFonts w:ascii="Liberation Serif" w:hAnsi="Liberation Serif" w:cs="Liberation Serif"/>
          <w:bCs/>
          <w:szCs w:val="24"/>
        </w:rPr>
        <w:t>.</w:t>
      </w:r>
    </w:p>
    <w:p w:rsidR="00716B3C" w:rsidRPr="000428DD" w:rsidRDefault="00716B3C" w:rsidP="00075CDF">
      <w:pPr>
        <w:tabs>
          <w:tab w:val="left" w:pos="1260"/>
        </w:tabs>
        <w:ind w:right="-1"/>
        <w:jc w:val="both"/>
        <w:rPr>
          <w:rFonts w:ascii="Liberation Serif" w:hAnsi="Liberation Serif" w:cs="Liberation Serif"/>
          <w:szCs w:val="24"/>
        </w:rPr>
        <w:sectPr w:rsidR="00716B3C" w:rsidRPr="000428DD" w:rsidSect="00075C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39" w:right="567" w:bottom="709" w:left="1560" w:header="720" w:footer="720" w:gutter="0"/>
          <w:cols w:space="720"/>
          <w:titlePg/>
          <w:docGrid w:linePitch="78"/>
        </w:sectPr>
      </w:pPr>
    </w:p>
    <w:p w:rsidR="00716B3C" w:rsidRPr="000428DD" w:rsidRDefault="00716B3C" w:rsidP="00075CDF">
      <w:pPr>
        <w:ind w:right="-1"/>
        <w:jc w:val="right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lastRenderedPageBreak/>
        <w:t>Приложение 1</w:t>
      </w:r>
    </w:p>
    <w:p w:rsidR="00716B3C" w:rsidRPr="000428DD" w:rsidRDefault="00716B3C" w:rsidP="00075CDF">
      <w:pPr>
        <w:ind w:right="-1" w:firstLine="709"/>
        <w:jc w:val="right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Cs/>
          <w:szCs w:val="24"/>
        </w:rPr>
      </w:pPr>
      <w:r w:rsidRPr="000428DD">
        <w:rPr>
          <w:rFonts w:ascii="Liberation Serif" w:hAnsi="Liberation Serif" w:cs="Liberation Serif"/>
          <w:bCs/>
          <w:szCs w:val="24"/>
        </w:rPr>
        <w:t xml:space="preserve">АНКЕТА </w:t>
      </w:r>
    </w:p>
    <w:p w:rsidR="00716B3C" w:rsidRPr="000428DD" w:rsidRDefault="00716B3C" w:rsidP="00075CDF">
      <w:pPr>
        <w:tabs>
          <w:tab w:val="num" w:pos="1080"/>
        </w:tabs>
        <w:ind w:right="-1" w:hanging="100"/>
        <w:jc w:val="center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bCs/>
          <w:szCs w:val="24"/>
        </w:rPr>
        <w:t xml:space="preserve">участника </w:t>
      </w:r>
      <w:r w:rsidRPr="000428DD">
        <w:rPr>
          <w:rFonts w:ascii="Liberation Serif" w:hAnsi="Liberation Serif" w:cs="Liberation Serif"/>
          <w:szCs w:val="24"/>
        </w:rPr>
        <w:t xml:space="preserve">муниципального этапа Всероссийского конкурса </w:t>
      </w: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Cs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«Педагогический дебют» </w:t>
      </w:r>
    </w:p>
    <w:tbl>
      <w:tblPr>
        <w:tblW w:w="9923" w:type="dxa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678"/>
        <w:gridCol w:w="5245"/>
      </w:tblGrid>
      <w:tr w:rsidR="00716B3C" w:rsidRPr="000428DD" w:rsidTr="00193D4B">
        <w:trPr>
          <w:trHeight w:val="438"/>
        </w:trPr>
        <w:tc>
          <w:tcPr>
            <w:tcW w:w="9923" w:type="dxa"/>
            <w:gridSpan w:val="2"/>
            <w:shd w:val="clear" w:color="auto" w:fill="FFFFFF"/>
          </w:tcPr>
          <w:p w:rsidR="00716B3C" w:rsidRPr="000428DD" w:rsidRDefault="00716B3C" w:rsidP="00075CDF">
            <w:pPr>
              <w:ind w:right="-1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1.Общие сведения</w:t>
            </w:r>
          </w:p>
        </w:tc>
      </w:tr>
      <w:tr w:rsidR="00716B3C" w:rsidRPr="000428DD" w:rsidTr="00193D4B">
        <w:trPr>
          <w:trHeight w:val="20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Фамилия, имя, отчество</w:t>
            </w: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blPrEx>
          <w:tblLook w:val="01E0"/>
        </w:tblPrEx>
        <w:trPr>
          <w:trHeight w:val="20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Дата рождения (день, месяц, год)</w:t>
            </w: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 </w:t>
            </w:r>
          </w:p>
        </w:tc>
      </w:tr>
      <w:tr w:rsidR="00716B3C" w:rsidRPr="000428DD" w:rsidTr="00193D4B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16B3C" w:rsidRPr="000428DD" w:rsidRDefault="00716B3C" w:rsidP="00075CDF">
            <w:pPr>
              <w:ind w:right="-1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 xml:space="preserve">2. Работа </w:t>
            </w:r>
          </w:p>
        </w:tc>
      </w:tr>
      <w:tr w:rsidR="00716B3C" w:rsidRPr="000428DD" w:rsidTr="00193D4B">
        <w:trPr>
          <w:trHeight w:val="20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 xml:space="preserve">Должность </w:t>
            </w: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rPr>
          <w:trHeight w:val="1441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 xml:space="preserve">Место работы (название образовательной организации полностью, в соответствии </w:t>
            </w:r>
            <w:r w:rsidRPr="000428DD">
              <w:rPr>
                <w:rFonts w:ascii="Liberation Serif" w:hAnsi="Liberation Serif" w:cs="Liberation Serif"/>
                <w:szCs w:val="24"/>
              </w:rPr>
              <w:br/>
              <w:t>с лицензией, уставом)</w:t>
            </w: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rPr>
          <w:trHeight w:val="20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Аттестационная категория</w:t>
            </w: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rPr>
          <w:trHeight w:val="20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Педагогический стаж / стаж работы в должности (полных лет на момент заполнения анкеты)</w:t>
            </w: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16B3C" w:rsidRPr="000428DD" w:rsidRDefault="00716B3C" w:rsidP="00075CDF">
            <w:pPr>
              <w:ind w:right="-1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3. Образование</w:t>
            </w:r>
          </w:p>
        </w:tc>
      </w:tr>
      <w:tr w:rsidR="00716B3C" w:rsidRPr="000428DD" w:rsidTr="00193D4B">
        <w:trPr>
          <w:trHeight w:val="826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 xml:space="preserve">Образование (указать название и год окончания учебного заведения) </w:t>
            </w: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rPr>
          <w:trHeight w:val="283"/>
        </w:trPr>
        <w:tc>
          <w:tcPr>
            <w:tcW w:w="9923" w:type="dxa"/>
            <w:gridSpan w:val="2"/>
            <w:shd w:val="clear" w:color="auto" w:fill="FFFFFF"/>
          </w:tcPr>
          <w:p w:rsidR="00716B3C" w:rsidRPr="000428DD" w:rsidRDefault="00716B3C" w:rsidP="00075CDF">
            <w:pPr>
              <w:ind w:right="-1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4. Контакты</w:t>
            </w:r>
          </w:p>
        </w:tc>
      </w:tr>
      <w:tr w:rsidR="00716B3C" w:rsidRPr="000428DD" w:rsidTr="00193D4B">
        <w:trPr>
          <w:trHeight w:val="493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Мобильный телефон (</w:t>
            </w:r>
            <w:r w:rsidRPr="000428DD">
              <w:rPr>
                <w:rFonts w:ascii="Liberation Serif" w:hAnsi="Liberation Serif" w:cs="Liberation Serif"/>
                <w:b/>
                <w:szCs w:val="24"/>
              </w:rPr>
              <w:t>обязательно</w:t>
            </w:r>
            <w:r w:rsidRPr="000428DD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rPr>
          <w:trHeight w:val="471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 xml:space="preserve">Электронная почта </w:t>
            </w: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16B3C" w:rsidRPr="000428DD" w:rsidRDefault="00716B3C" w:rsidP="00075CDF">
            <w:pPr>
              <w:ind w:right="-1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5. Другое</w:t>
            </w:r>
          </w:p>
        </w:tc>
      </w:tr>
      <w:tr w:rsidR="00716B3C" w:rsidRPr="000428DD" w:rsidTr="00193D4B">
        <w:tblPrEx>
          <w:tblLook w:val="01E0"/>
        </w:tblPrEx>
        <w:trPr>
          <w:trHeight w:val="20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Дата повышения квалификации, по какой образовательной программе</w:t>
            </w: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16B3C" w:rsidRPr="000428DD" w:rsidTr="00193D4B">
        <w:tblPrEx>
          <w:tblLook w:val="01E0"/>
        </w:tblPrEx>
        <w:trPr>
          <w:trHeight w:val="20"/>
        </w:trPr>
        <w:tc>
          <w:tcPr>
            <w:tcW w:w="4678" w:type="dxa"/>
            <w:shd w:val="clear" w:color="auto" w:fill="FFFFFF"/>
          </w:tcPr>
          <w:p w:rsidR="00716B3C" w:rsidRPr="000428DD" w:rsidRDefault="00716B3C" w:rsidP="00075CDF">
            <w:pPr>
              <w:tabs>
                <w:tab w:val="num" w:pos="1080"/>
              </w:tabs>
              <w:ind w:right="-1"/>
              <w:rPr>
                <w:rFonts w:ascii="Liberation Serif" w:hAnsi="Liberation Serif" w:cs="Liberation Serif"/>
                <w:szCs w:val="24"/>
              </w:rPr>
            </w:pPr>
            <w:r w:rsidRPr="000428DD">
              <w:rPr>
                <w:rFonts w:ascii="Liberation Serif" w:hAnsi="Liberation Serif" w:cs="Liberation Serif"/>
                <w:szCs w:val="24"/>
              </w:rPr>
              <w:t>Участие в конкурсах на муниципальном, областном и федеральном уровнях; год участия и занятое место</w:t>
            </w:r>
          </w:p>
          <w:p w:rsidR="00716B3C" w:rsidRPr="000428DD" w:rsidRDefault="00716B3C" w:rsidP="00075CDF">
            <w:pPr>
              <w:tabs>
                <w:tab w:val="num" w:pos="1080"/>
              </w:tabs>
              <w:ind w:right="-1"/>
              <w:rPr>
                <w:rFonts w:ascii="Liberation Serif" w:hAnsi="Liberation Serif" w:cs="Liberation Serif"/>
                <w:szCs w:val="24"/>
              </w:rPr>
            </w:pPr>
          </w:p>
          <w:p w:rsidR="00716B3C" w:rsidRPr="000428DD" w:rsidRDefault="00716B3C" w:rsidP="00075CDF">
            <w:pPr>
              <w:tabs>
                <w:tab w:val="num" w:pos="1080"/>
              </w:tabs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716B3C" w:rsidRPr="000428DD" w:rsidRDefault="00716B3C" w:rsidP="00075CDF">
            <w:pPr>
              <w:ind w:right="-1"/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:rsidR="00716B3C" w:rsidRPr="000428DD" w:rsidRDefault="00716B3C" w:rsidP="00075CDF">
      <w:pPr>
        <w:tabs>
          <w:tab w:val="num" w:pos="1080"/>
        </w:tabs>
        <w:ind w:right="-1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tabs>
          <w:tab w:val="num" w:pos="1080"/>
        </w:tabs>
        <w:ind w:right="-1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tabs>
          <w:tab w:val="num" w:pos="1080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________________               ____________________            __________________                         </w:t>
      </w:r>
    </w:p>
    <w:p w:rsidR="00716B3C" w:rsidRPr="000428DD" w:rsidRDefault="00716B3C" w:rsidP="00075CDF">
      <w:pPr>
        <w:tabs>
          <w:tab w:val="num" w:pos="1080"/>
        </w:tabs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  Дата                                          подпись                                     ФИО полностью</w:t>
      </w: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Cs/>
          <w:szCs w:val="24"/>
        </w:rPr>
      </w:pP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right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lastRenderedPageBreak/>
        <w:t>Приложение 2</w:t>
      </w: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tabs>
          <w:tab w:val="num" w:pos="1080"/>
        </w:tabs>
        <w:ind w:left="5670"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 xml:space="preserve">СОГЛАСИЕ </w:t>
      </w:r>
      <w:r w:rsidRPr="000428DD">
        <w:rPr>
          <w:rFonts w:ascii="Liberation Serif" w:hAnsi="Liberation Serif" w:cs="Liberation Serif"/>
          <w:b/>
          <w:szCs w:val="24"/>
        </w:rPr>
        <w:br/>
        <w:t>на обработку персональных данных</w:t>
      </w: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Я,______________________________________________________________ ,</w:t>
      </w: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  <w:vertAlign w:val="superscript"/>
        </w:rPr>
        <w:t>фамилия, имя, отчество субъекта персональных данных</w:t>
      </w: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зарегистрированный (ая) по адресу: _____________________________________,</w:t>
      </w: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документ, удостоверяющий личность: ____________________________________,</w:t>
      </w:r>
    </w:p>
    <w:p w:rsidR="00716B3C" w:rsidRPr="000428DD" w:rsidRDefault="00716B3C" w:rsidP="00075CDF">
      <w:pPr>
        <w:ind w:right="-1"/>
        <w:jc w:val="center"/>
        <w:rPr>
          <w:rFonts w:ascii="Liberation Serif" w:hAnsi="Liberation Serif" w:cs="Liberation Serif"/>
          <w:szCs w:val="24"/>
          <w:vertAlign w:val="superscript"/>
        </w:rPr>
      </w:pPr>
      <w:r w:rsidRPr="000428DD">
        <w:rPr>
          <w:rFonts w:ascii="Liberation Serif" w:hAnsi="Liberation Serif" w:cs="Liberation Serif"/>
          <w:szCs w:val="24"/>
          <w:vertAlign w:val="superscript"/>
        </w:rPr>
        <w:tab/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  <w:t>вид документа, № документа, когда и кем выдан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даю согласие на обработку моих персональных данных.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  <w:vertAlign w:val="superscript"/>
        </w:rPr>
      </w:pP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Перечень персональных данных, на обработку которых дается согласие</w:t>
      </w:r>
      <w:r w:rsidRPr="000428DD">
        <w:rPr>
          <w:rFonts w:ascii="Liberation Serif" w:hAnsi="Liberation Serif" w:cs="Liberation Serif"/>
          <w:szCs w:val="24"/>
          <w:vertAlign w:val="superscript"/>
        </w:rPr>
        <w:footnoteReference w:id="2"/>
      </w:r>
      <w:r w:rsidRPr="000428DD">
        <w:rPr>
          <w:rFonts w:ascii="Liberation Serif" w:hAnsi="Liberation Serif" w:cs="Liberation Serif"/>
          <w:szCs w:val="24"/>
        </w:rPr>
        <w:t>:</w:t>
      </w:r>
    </w:p>
    <w:p w:rsidR="00716B3C" w:rsidRPr="000428DD" w:rsidRDefault="00716B3C" w:rsidP="00075CDF">
      <w:pPr>
        <w:ind w:left="709"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1. Фамилия, имя, отчество.</w:t>
      </w:r>
    </w:p>
    <w:p w:rsidR="00716B3C" w:rsidRPr="000428DD" w:rsidRDefault="00716B3C" w:rsidP="00075CDF">
      <w:pPr>
        <w:ind w:left="709"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2. Адрес регистрации.</w:t>
      </w:r>
    </w:p>
    <w:p w:rsidR="00716B3C" w:rsidRPr="000428DD" w:rsidRDefault="00716B3C" w:rsidP="00075CDF">
      <w:pPr>
        <w:ind w:left="709"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3. Место работы.</w:t>
      </w:r>
    </w:p>
    <w:p w:rsidR="00716B3C" w:rsidRPr="000428DD" w:rsidRDefault="00716B3C" w:rsidP="00075CDF">
      <w:pPr>
        <w:ind w:left="709"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4. Контактный телефон.</w:t>
      </w:r>
    </w:p>
    <w:p w:rsidR="00716B3C" w:rsidRPr="000428DD" w:rsidRDefault="00716B3C" w:rsidP="00075CDF">
      <w:pPr>
        <w:ind w:left="709" w:right="-1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5. Иная информация.</w:t>
      </w:r>
    </w:p>
    <w:p w:rsidR="00716B3C" w:rsidRPr="000428DD" w:rsidRDefault="00716B3C" w:rsidP="00075CDF">
      <w:pPr>
        <w:ind w:right="-1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1. 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2. Хранение персональных данных (в электронном виде и на бумажном носителе);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3. Уточнение (обновление, изменение) персональных данных;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4. Использование и передача персональных данных субъекта в порядке, предусмотренном законодательством Российской Федерации.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6. Размещение персональных данных в информационно-телекоммуникационной сети «Интернет».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Настоящее согласие действует__________________(допускается заполнение «до отзыва»).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Порядок отзыва настоящего согласия по личному заявлению субъекта персональных данных.</w:t>
      </w: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  <w:t>_____________________</w:t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  <w:t xml:space="preserve">         _______________</w:t>
      </w: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  <w:vertAlign w:val="superscript"/>
        </w:rPr>
      </w:pP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  <w:vertAlign w:val="superscript"/>
        </w:rPr>
        <w:t>подпись</w:t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  <w:t xml:space="preserve">                     расшифровка подписи</w:t>
      </w:r>
      <w:r w:rsidRPr="000428DD">
        <w:rPr>
          <w:rFonts w:ascii="Liberation Serif" w:hAnsi="Liberation Serif" w:cs="Liberation Serif"/>
          <w:szCs w:val="24"/>
          <w:vertAlign w:val="superscript"/>
        </w:rPr>
        <w:tab/>
      </w:r>
    </w:p>
    <w:p w:rsidR="00716B3C" w:rsidRPr="000428DD" w:rsidRDefault="00716B3C" w:rsidP="00075CDF">
      <w:pPr>
        <w:ind w:right="-1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</w:r>
      <w:r w:rsidRPr="000428DD">
        <w:rPr>
          <w:rFonts w:ascii="Liberation Serif" w:hAnsi="Liberation Serif" w:cs="Liberation Serif"/>
          <w:szCs w:val="24"/>
        </w:rPr>
        <w:tab/>
        <w:t>«___» _____________ 2022г</w:t>
      </w: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tabs>
          <w:tab w:val="num" w:pos="1080"/>
        </w:tabs>
        <w:ind w:left="5670" w:right="-1"/>
        <w:jc w:val="right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lastRenderedPageBreak/>
        <w:t xml:space="preserve">Приложение № 3 </w:t>
      </w: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center"/>
        <w:rPr>
          <w:rFonts w:ascii="Liberation Serif" w:hAnsi="Liberation Serif" w:cs="Liberation Serif"/>
          <w:szCs w:val="24"/>
        </w:rPr>
      </w:pPr>
    </w:p>
    <w:p w:rsidR="009C6467" w:rsidRPr="000428DD" w:rsidRDefault="009C6467" w:rsidP="009C6467">
      <w:pPr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РЕКОМЕНДАЦИИ</w:t>
      </w:r>
    </w:p>
    <w:p w:rsidR="009C6467" w:rsidRPr="000428DD" w:rsidRDefault="009C6467" w:rsidP="009C6467">
      <w:pPr>
        <w:jc w:val="center"/>
        <w:rPr>
          <w:rFonts w:ascii="Liberation Serif" w:hAnsi="Liberation Serif" w:cs="Liberation Serif"/>
          <w:b/>
          <w:szCs w:val="24"/>
        </w:rPr>
      </w:pPr>
      <w:r w:rsidRPr="000428DD">
        <w:rPr>
          <w:rFonts w:ascii="Liberation Serif" w:hAnsi="Liberation Serif" w:cs="Liberation Serif"/>
          <w:b/>
          <w:szCs w:val="24"/>
        </w:rPr>
        <w:t>к видеоролику</w:t>
      </w:r>
    </w:p>
    <w:p w:rsidR="009C6467" w:rsidRPr="000428DD" w:rsidRDefault="009C6467" w:rsidP="009C6467">
      <w:pPr>
        <w:ind w:firstLine="709"/>
        <w:jc w:val="center"/>
        <w:rPr>
          <w:rFonts w:ascii="Liberation Serif" w:hAnsi="Liberation Serif" w:cs="Liberation Serif"/>
          <w:szCs w:val="24"/>
        </w:rPr>
      </w:pPr>
    </w:p>
    <w:p w:rsidR="009C6467" w:rsidRPr="000428DD" w:rsidRDefault="009C6467" w:rsidP="009C6467">
      <w:pPr>
        <w:spacing w:line="276" w:lineRule="auto"/>
        <w:rPr>
          <w:rStyle w:val="4"/>
          <w:rFonts w:ascii="Liberation Serif" w:hAnsi="Liberation Serif" w:cs="Liberation Serif"/>
          <w:sz w:val="24"/>
          <w:szCs w:val="24"/>
          <w:lang w:eastAsia="en-US"/>
        </w:rPr>
      </w:pPr>
      <w:r w:rsidRPr="000428DD">
        <w:rPr>
          <w:rStyle w:val="4"/>
          <w:rFonts w:ascii="Liberation Serif" w:hAnsi="Liberation Serif" w:cs="Liberation Serif"/>
          <w:sz w:val="24"/>
          <w:szCs w:val="24"/>
        </w:rPr>
        <w:t xml:space="preserve">   Видеоролик продолжительностью </w:t>
      </w:r>
      <w:r w:rsidRPr="000428DD">
        <w:rPr>
          <w:rStyle w:val="4"/>
          <w:rFonts w:ascii="Liberation Serif" w:hAnsi="Liberation Serif" w:cs="Liberation Serif"/>
          <w:b/>
          <w:sz w:val="24"/>
          <w:szCs w:val="24"/>
        </w:rPr>
        <w:t>не более 5 минут</w:t>
      </w:r>
      <w:r w:rsidRPr="000428DD">
        <w:rPr>
          <w:rStyle w:val="4"/>
          <w:rFonts w:ascii="Liberation Serif" w:hAnsi="Liberation Serif" w:cs="Liberation Serif"/>
          <w:sz w:val="24"/>
          <w:szCs w:val="24"/>
          <w:lang w:eastAsia="en-US"/>
        </w:rPr>
        <w:t>.</w:t>
      </w:r>
    </w:p>
    <w:p w:rsidR="009C6467" w:rsidRPr="000428DD" w:rsidRDefault="009C6467" w:rsidP="009C6467">
      <w:pPr>
        <w:spacing w:line="276" w:lineRule="auto"/>
        <w:rPr>
          <w:rFonts w:ascii="Liberation Serif" w:hAnsi="Liberation Serif" w:cs="Liberation Serif"/>
          <w:b/>
          <w:i/>
          <w:szCs w:val="24"/>
        </w:rPr>
      </w:pPr>
      <w:r w:rsidRPr="000428DD">
        <w:rPr>
          <w:rStyle w:val="4"/>
          <w:rFonts w:ascii="Liberation Serif" w:hAnsi="Liberation Serif" w:cs="Liberation Serif"/>
          <w:sz w:val="24"/>
          <w:szCs w:val="24"/>
        </w:rPr>
        <w:t xml:space="preserve">  Видеоролик должен быть оформлен информаци</w:t>
      </w:r>
      <w:r w:rsidRPr="000428DD">
        <w:rPr>
          <w:rStyle w:val="4"/>
          <w:rFonts w:ascii="Liberation Serif" w:hAnsi="Liberation Serif" w:cs="Liberation Serif"/>
          <w:sz w:val="24"/>
          <w:szCs w:val="24"/>
        </w:rPr>
        <w:softHyphen/>
        <w:t>онной заставкой с указанием имени участника, наименования дошкольной образовательной организации.</w:t>
      </w:r>
    </w:p>
    <w:p w:rsidR="009C6467" w:rsidRPr="000428DD" w:rsidRDefault="009C6467" w:rsidP="009C6467">
      <w:pPr>
        <w:spacing w:line="276" w:lineRule="auto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>Участие в видеоролике непосредственно участника Конкурса – обязательно.</w:t>
      </w:r>
    </w:p>
    <w:p w:rsidR="009C6467" w:rsidRPr="000428DD" w:rsidRDefault="009C6467" w:rsidP="009C6467">
      <w:pPr>
        <w:pStyle w:val="a6"/>
        <w:suppressAutoHyphens/>
        <w:spacing w:line="276" w:lineRule="auto"/>
        <w:ind w:left="0"/>
        <w:jc w:val="both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Конкурсные видеоролики предоставляются ссылкой (яндекс.диск, </w:t>
      </w:r>
      <w:r w:rsidRPr="000428DD">
        <w:rPr>
          <w:rFonts w:ascii="Liberation Serif" w:hAnsi="Liberation Serif" w:cs="Liberation Serif"/>
          <w:szCs w:val="24"/>
          <w:lang w:val="en-US"/>
        </w:rPr>
        <w:t>google</w:t>
      </w:r>
      <w:r w:rsidRPr="000428DD">
        <w:rPr>
          <w:rFonts w:ascii="Liberation Serif" w:hAnsi="Liberation Serif" w:cs="Liberation Serif"/>
          <w:szCs w:val="24"/>
        </w:rPr>
        <w:t xml:space="preserve"> диск, облако) на электронную почту: </w:t>
      </w:r>
      <w:hyperlink r:id="rId15" w:history="1"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dou</w:t>
        </w:r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</w:rPr>
          <w:t>53</w:t>
        </w:r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romashka</w:t>
        </w:r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</w:rPr>
          <w:t>@</w:t>
        </w:r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mail</w:t>
        </w:r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</w:rPr>
          <w:t>.</w:t>
        </w:r>
        <w:r w:rsidRPr="000428DD">
          <w:rPr>
            <w:rStyle w:val="af3"/>
            <w:rFonts w:ascii="Liberation Serif" w:hAnsi="Liberation Serif" w:cs="Liberation Serif"/>
            <w:b/>
            <w:color w:val="000000"/>
            <w:szCs w:val="24"/>
            <w:lang w:val="en-US"/>
          </w:rPr>
          <w:t>ru</w:t>
        </w:r>
      </w:hyperlink>
      <w:r w:rsidRPr="000428DD">
        <w:rPr>
          <w:rFonts w:ascii="Liberation Serif" w:hAnsi="Liberation Serif" w:cs="Liberation Serif"/>
          <w:b/>
          <w:color w:val="000000"/>
          <w:szCs w:val="24"/>
        </w:rPr>
        <w:t xml:space="preserve">,   </w:t>
      </w:r>
      <w:r w:rsidRPr="000428DD">
        <w:rPr>
          <w:rFonts w:ascii="Liberation Serif" w:hAnsi="Liberation Serif" w:cs="Liberation Serif"/>
          <w:b/>
          <w:szCs w:val="24"/>
        </w:rPr>
        <w:t>18-19 января 2024 года.</w:t>
      </w:r>
    </w:p>
    <w:p w:rsidR="009C6467" w:rsidRPr="000428DD" w:rsidRDefault="009C6467" w:rsidP="009C6467">
      <w:pPr>
        <w:pStyle w:val="a6"/>
        <w:spacing w:line="276" w:lineRule="auto"/>
        <w:ind w:left="0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Окончательный вариант видеоролика сохранять в форматах AVI, MOV, MPEG, МP4.  </w:t>
      </w:r>
    </w:p>
    <w:p w:rsidR="009C6467" w:rsidRPr="000428DD" w:rsidRDefault="009C6467" w:rsidP="009C6467">
      <w:pPr>
        <w:pStyle w:val="a6"/>
        <w:spacing w:line="276" w:lineRule="auto"/>
        <w:ind w:left="0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Минимальное разрешение видеоролика – 480x360 для 4:3, 480x272 для 16:9, не ниже 240 px (пикселей). Ориентация – горизонтальная;</w:t>
      </w:r>
    </w:p>
    <w:p w:rsidR="009C6467" w:rsidRPr="000428DD" w:rsidRDefault="009C6467" w:rsidP="009C6467">
      <w:pPr>
        <w:pStyle w:val="a6"/>
        <w:spacing w:line="276" w:lineRule="auto"/>
        <w:ind w:left="0"/>
        <w:rPr>
          <w:rFonts w:ascii="Liberation Serif" w:hAnsi="Liberation Serif" w:cs="Liberation Serif"/>
          <w:szCs w:val="24"/>
        </w:rPr>
      </w:pPr>
      <w:r w:rsidRPr="000428DD">
        <w:rPr>
          <w:rFonts w:ascii="Liberation Serif" w:hAnsi="Liberation Serif" w:cs="Liberation Serif"/>
          <w:szCs w:val="24"/>
        </w:rPr>
        <w:t xml:space="preserve">   Содержание видеороликов не должно противоречить законодательству РФ и нормам морали.</w:t>
      </w: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ind w:right="-1" w:firstLine="709"/>
        <w:jc w:val="both"/>
        <w:rPr>
          <w:rFonts w:ascii="Liberation Serif" w:hAnsi="Liberation Serif" w:cs="Liberation Serif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p w:rsidR="00716B3C" w:rsidRPr="000428DD" w:rsidRDefault="00716B3C" w:rsidP="00075CDF">
      <w:pPr>
        <w:pStyle w:val="ab"/>
        <w:spacing w:before="0" w:after="0" w:line="240" w:lineRule="auto"/>
        <w:ind w:right="-1"/>
        <w:jc w:val="left"/>
        <w:rPr>
          <w:rFonts w:ascii="Liberation Serif" w:hAnsi="Liberation Serif" w:cs="Liberation Serif"/>
          <w:sz w:val="24"/>
          <w:szCs w:val="24"/>
        </w:rPr>
      </w:pPr>
    </w:p>
    <w:sectPr w:rsidR="00716B3C" w:rsidRPr="000428DD" w:rsidSect="00075CDF">
      <w:headerReference w:type="even" r:id="rId16"/>
      <w:headerReference w:type="default" r:id="rId17"/>
      <w:pgSz w:w="11907" w:h="16840" w:code="9"/>
      <w:pgMar w:top="539" w:right="567" w:bottom="1134" w:left="1560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36D" w:rsidRDefault="00DF636D">
      <w:r>
        <w:separator/>
      </w:r>
    </w:p>
  </w:endnote>
  <w:endnote w:type="continuationSeparator" w:id="1">
    <w:p w:rsidR="00DF636D" w:rsidRDefault="00DF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16B3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16B3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16B3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36D" w:rsidRDefault="00DF636D">
      <w:r>
        <w:separator/>
      </w:r>
    </w:p>
  </w:footnote>
  <w:footnote w:type="continuationSeparator" w:id="1">
    <w:p w:rsidR="00DF636D" w:rsidRDefault="00DF636D">
      <w:r>
        <w:continuationSeparator/>
      </w:r>
    </w:p>
  </w:footnote>
  <w:footnote w:id="2">
    <w:p w:rsidR="00716B3C" w:rsidRDefault="00716B3C" w:rsidP="001478CA">
      <w:pPr>
        <w:pStyle w:val="af"/>
        <w:jc w:val="both"/>
      </w:pPr>
      <w:r w:rsidRPr="001478CA">
        <w:rPr>
          <w:rStyle w:val="af1"/>
          <w:rFonts w:ascii="Times New Roman" w:hAnsi="Times New Roman"/>
        </w:rPr>
        <w:footnoteRef/>
      </w:r>
      <w:r w:rsidRPr="001478CA">
        <w:rPr>
          <w:rFonts w:ascii="Times New Roman" w:hAnsi="Times New Roman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C37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6B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B3C">
      <w:rPr>
        <w:rStyle w:val="a5"/>
        <w:noProof/>
      </w:rPr>
      <w:t>1</w:t>
    </w:r>
    <w:r>
      <w:rPr>
        <w:rStyle w:val="a5"/>
      </w:rPr>
      <w:fldChar w:fldCharType="end"/>
    </w:r>
  </w:p>
  <w:p w:rsidR="00716B3C" w:rsidRDefault="00716B3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C3788">
    <w:pPr>
      <w:pStyle w:val="a3"/>
      <w:jc w:val="center"/>
    </w:pPr>
    <w:r>
      <w:fldChar w:fldCharType="begin"/>
    </w:r>
    <w:r w:rsidR="0094185E">
      <w:instrText>PAGE   \* MERGEFORMAT</w:instrText>
    </w:r>
    <w:r>
      <w:fldChar w:fldCharType="separate"/>
    </w:r>
    <w:r w:rsidR="006D4FC2">
      <w:rPr>
        <w:noProof/>
      </w:rPr>
      <w:t>2</w:t>
    </w:r>
    <w:r>
      <w:rPr>
        <w:noProof/>
      </w:rPr>
      <w:fldChar w:fldCharType="end"/>
    </w:r>
  </w:p>
  <w:p w:rsidR="00716B3C" w:rsidRDefault="00716B3C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16B3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C37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6B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B3C">
      <w:rPr>
        <w:rStyle w:val="a5"/>
        <w:noProof/>
      </w:rPr>
      <w:t>1</w:t>
    </w:r>
    <w:r>
      <w:rPr>
        <w:rStyle w:val="a5"/>
      </w:rPr>
      <w:fldChar w:fldCharType="end"/>
    </w:r>
  </w:p>
  <w:p w:rsidR="00716B3C" w:rsidRDefault="00716B3C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C" w:rsidRDefault="00716B3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BC8"/>
    <w:multiLevelType w:val="hybridMultilevel"/>
    <w:tmpl w:val="8B968956"/>
    <w:lvl w:ilvl="0" w:tplc="90942AAC">
      <w:start w:val="1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2C394E2A"/>
    <w:multiLevelType w:val="hybridMultilevel"/>
    <w:tmpl w:val="6178A312"/>
    <w:lvl w:ilvl="0" w:tplc="59BABFB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69760F"/>
    <w:multiLevelType w:val="hybridMultilevel"/>
    <w:tmpl w:val="1BFAA4A6"/>
    <w:lvl w:ilvl="0" w:tplc="9E3AA824">
      <w:start w:val="1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">
    <w:nsid w:val="37DE739D"/>
    <w:multiLevelType w:val="multilevel"/>
    <w:tmpl w:val="53EAAB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">
    <w:nsid w:val="41F75850"/>
    <w:multiLevelType w:val="hybridMultilevel"/>
    <w:tmpl w:val="DAEC11A6"/>
    <w:lvl w:ilvl="0" w:tplc="BA8410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C642AD"/>
    <w:multiLevelType w:val="hybridMultilevel"/>
    <w:tmpl w:val="1E3AEFDE"/>
    <w:lvl w:ilvl="0" w:tplc="ECF40850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>
    <w:nsid w:val="5123054F"/>
    <w:multiLevelType w:val="hybridMultilevel"/>
    <w:tmpl w:val="A7CCB0FC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8877B5"/>
    <w:multiLevelType w:val="hybridMultilevel"/>
    <w:tmpl w:val="3DBEF80E"/>
    <w:lvl w:ilvl="0" w:tplc="3F9EF9BE">
      <w:start w:val="6"/>
      <w:numFmt w:val="decimal"/>
      <w:lvlText w:val="%1."/>
      <w:lvlJc w:val="left"/>
      <w:pPr>
        <w:ind w:left="851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8">
    <w:nsid w:val="61D61E03"/>
    <w:multiLevelType w:val="hybridMultilevel"/>
    <w:tmpl w:val="318C1EE6"/>
    <w:lvl w:ilvl="0" w:tplc="041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9">
    <w:nsid w:val="637A028E"/>
    <w:multiLevelType w:val="hybridMultilevel"/>
    <w:tmpl w:val="45B0BE30"/>
    <w:lvl w:ilvl="0" w:tplc="89727D1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B4575E2"/>
    <w:multiLevelType w:val="hybridMultilevel"/>
    <w:tmpl w:val="21228E4E"/>
    <w:lvl w:ilvl="0" w:tplc="F84C106A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7990006"/>
    <w:multiLevelType w:val="hybridMultilevel"/>
    <w:tmpl w:val="F4AC02DE"/>
    <w:lvl w:ilvl="0" w:tplc="C9147F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1DB"/>
    <w:rsid w:val="000103D9"/>
    <w:rsid w:val="00013C58"/>
    <w:rsid w:val="0002037B"/>
    <w:rsid w:val="0003302F"/>
    <w:rsid w:val="00036D15"/>
    <w:rsid w:val="00041120"/>
    <w:rsid w:val="000428DD"/>
    <w:rsid w:val="00044817"/>
    <w:rsid w:val="00060AC3"/>
    <w:rsid w:val="00067173"/>
    <w:rsid w:val="00075CDF"/>
    <w:rsid w:val="00076DAE"/>
    <w:rsid w:val="00090002"/>
    <w:rsid w:val="0009559A"/>
    <w:rsid w:val="000A34F0"/>
    <w:rsid w:val="000C2B3C"/>
    <w:rsid w:val="000E2D13"/>
    <w:rsid w:val="000F40F7"/>
    <w:rsid w:val="000F6D22"/>
    <w:rsid w:val="00120D70"/>
    <w:rsid w:val="00134548"/>
    <w:rsid w:val="00134FF7"/>
    <w:rsid w:val="00136AB1"/>
    <w:rsid w:val="0014609D"/>
    <w:rsid w:val="001478CA"/>
    <w:rsid w:val="00151E0C"/>
    <w:rsid w:val="0016303D"/>
    <w:rsid w:val="00171F7A"/>
    <w:rsid w:val="001769B5"/>
    <w:rsid w:val="00177FCD"/>
    <w:rsid w:val="0018200F"/>
    <w:rsid w:val="00186B88"/>
    <w:rsid w:val="001935BD"/>
    <w:rsid w:val="00193D4B"/>
    <w:rsid w:val="001C4C91"/>
    <w:rsid w:val="001D2747"/>
    <w:rsid w:val="001E07DB"/>
    <w:rsid w:val="001E0BA2"/>
    <w:rsid w:val="001F14D5"/>
    <w:rsid w:val="001F7FDE"/>
    <w:rsid w:val="00226FEF"/>
    <w:rsid w:val="0022764D"/>
    <w:rsid w:val="00230571"/>
    <w:rsid w:val="0028315C"/>
    <w:rsid w:val="00287484"/>
    <w:rsid w:val="002902A5"/>
    <w:rsid w:val="002C3C9C"/>
    <w:rsid w:val="002C7CC4"/>
    <w:rsid w:val="002D217C"/>
    <w:rsid w:val="002D4424"/>
    <w:rsid w:val="00300CC2"/>
    <w:rsid w:val="003073D7"/>
    <w:rsid w:val="00316116"/>
    <w:rsid w:val="00316D42"/>
    <w:rsid w:val="003231DB"/>
    <w:rsid w:val="00340837"/>
    <w:rsid w:val="00350D0C"/>
    <w:rsid w:val="0035339E"/>
    <w:rsid w:val="0037190C"/>
    <w:rsid w:val="00380327"/>
    <w:rsid w:val="0038468C"/>
    <w:rsid w:val="003851B5"/>
    <w:rsid w:val="00387430"/>
    <w:rsid w:val="003A3DFD"/>
    <w:rsid w:val="003C0CC8"/>
    <w:rsid w:val="003D504C"/>
    <w:rsid w:val="003F166E"/>
    <w:rsid w:val="003F6E87"/>
    <w:rsid w:val="003F767B"/>
    <w:rsid w:val="00416DAE"/>
    <w:rsid w:val="00432A75"/>
    <w:rsid w:val="0043370A"/>
    <w:rsid w:val="00437143"/>
    <w:rsid w:val="00452A5E"/>
    <w:rsid w:val="00461ECD"/>
    <w:rsid w:val="004B4DA6"/>
    <w:rsid w:val="004E634F"/>
    <w:rsid w:val="004F1B47"/>
    <w:rsid w:val="0050440B"/>
    <w:rsid w:val="005234DE"/>
    <w:rsid w:val="005278C4"/>
    <w:rsid w:val="00547190"/>
    <w:rsid w:val="00580EE0"/>
    <w:rsid w:val="00581562"/>
    <w:rsid w:val="005A56D2"/>
    <w:rsid w:val="005B1483"/>
    <w:rsid w:val="005E12C8"/>
    <w:rsid w:val="005F4B5D"/>
    <w:rsid w:val="006120A0"/>
    <w:rsid w:val="006472D8"/>
    <w:rsid w:val="00663EAD"/>
    <w:rsid w:val="00667F32"/>
    <w:rsid w:val="00680122"/>
    <w:rsid w:val="0068156E"/>
    <w:rsid w:val="00682C5F"/>
    <w:rsid w:val="006967DA"/>
    <w:rsid w:val="006C72E0"/>
    <w:rsid w:val="006D4FC2"/>
    <w:rsid w:val="006E3211"/>
    <w:rsid w:val="00716B3C"/>
    <w:rsid w:val="00723C3E"/>
    <w:rsid w:val="00727EB4"/>
    <w:rsid w:val="00730553"/>
    <w:rsid w:val="00761BD1"/>
    <w:rsid w:val="00765B14"/>
    <w:rsid w:val="007730CC"/>
    <w:rsid w:val="00784C45"/>
    <w:rsid w:val="0079514C"/>
    <w:rsid w:val="007C3788"/>
    <w:rsid w:val="007C4637"/>
    <w:rsid w:val="007D1A7C"/>
    <w:rsid w:val="007F1A18"/>
    <w:rsid w:val="007F4BB3"/>
    <w:rsid w:val="007F51BF"/>
    <w:rsid w:val="008042CA"/>
    <w:rsid w:val="00847415"/>
    <w:rsid w:val="008667D2"/>
    <w:rsid w:val="008669F4"/>
    <w:rsid w:val="0087098F"/>
    <w:rsid w:val="0087280E"/>
    <w:rsid w:val="008842B8"/>
    <w:rsid w:val="008856CF"/>
    <w:rsid w:val="00892352"/>
    <w:rsid w:val="008936F9"/>
    <w:rsid w:val="008A7645"/>
    <w:rsid w:val="008D3CF8"/>
    <w:rsid w:val="008D5BEB"/>
    <w:rsid w:val="008D6FD9"/>
    <w:rsid w:val="00914A44"/>
    <w:rsid w:val="00914CF4"/>
    <w:rsid w:val="009250C8"/>
    <w:rsid w:val="0093482D"/>
    <w:rsid w:val="0094185E"/>
    <w:rsid w:val="00955DCC"/>
    <w:rsid w:val="00971992"/>
    <w:rsid w:val="00992D80"/>
    <w:rsid w:val="00993CC7"/>
    <w:rsid w:val="009955A8"/>
    <w:rsid w:val="00995BB9"/>
    <w:rsid w:val="009C6467"/>
    <w:rsid w:val="009D1B7C"/>
    <w:rsid w:val="00A141C6"/>
    <w:rsid w:val="00A265B5"/>
    <w:rsid w:val="00A33A6E"/>
    <w:rsid w:val="00A3518D"/>
    <w:rsid w:val="00A75412"/>
    <w:rsid w:val="00AB2400"/>
    <w:rsid w:val="00B47803"/>
    <w:rsid w:val="00B6002A"/>
    <w:rsid w:val="00BA12F0"/>
    <w:rsid w:val="00BD5593"/>
    <w:rsid w:val="00BE243A"/>
    <w:rsid w:val="00BE3B17"/>
    <w:rsid w:val="00BF0D12"/>
    <w:rsid w:val="00C006C8"/>
    <w:rsid w:val="00C026A3"/>
    <w:rsid w:val="00C30B10"/>
    <w:rsid w:val="00C44C6F"/>
    <w:rsid w:val="00C6303B"/>
    <w:rsid w:val="00C839B9"/>
    <w:rsid w:val="00CB556E"/>
    <w:rsid w:val="00D216B0"/>
    <w:rsid w:val="00D23EDF"/>
    <w:rsid w:val="00D359F5"/>
    <w:rsid w:val="00D61557"/>
    <w:rsid w:val="00D90F4F"/>
    <w:rsid w:val="00DC32B7"/>
    <w:rsid w:val="00DD3A11"/>
    <w:rsid w:val="00DE1DC8"/>
    <w:rsid w:val="00DF636D"/>
    <w:rsid w:val="00E15B15"/>
    <w:rsid w:val="00E170BA"/>
    <w:rsid w:val="00E24D1F"/>
    <w:rsid w:val="00E336AF"/>
    <w:rsid w:val="00E45DFE"/>
    <w:rsid w:val="00E66AC9"/>
    <w:rsid w:val="00E738B1"/>
    <w:rsid w:val="00E96673"/>
    <w:rsid w:val="00E97C10"/>
    <w:rsid w:val="00EA042E"/>
    <w:rsid w:val="00EB58A6"/>
    <w:rsid w:val="00ED3110"/>
    <w:rsid w:val="00F23E79"/>
    <w:rsid w:val="00F4381A"/>
    <w:rsid w:val="00F638EE"/>
    <w:rsid w:val="00F82914"/>
    <w:rsid w:val="00F85D18"/>
    <w:rsid w:val="00F909DD"/>
    <w:rsid w:val="00F916E3"/>
    <w:rsid w:val="00FB248A"/>
    <w:rsid w:val="00FB41D1"/>
    <w:rsid w:val="00FC6400"/>
    <w:rsid w:val="00FD03D5"/>
    <w:rsid w:val="00FF3EAB"/>
    <w:rsid w:val="00FF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D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1D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231D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3231DB"/>
    <w:rPr>
      <w:rFonts w:cs="Times New Roman"/>
    </w:rPr>
  </w:style>
  <w:style w:type="paragraph" w:styleId="a6">
    <w:name w:val="List Paragraph"/>
    <w:basedOn w:val="a"/>
    <w:uiPriority w:val="99"/>
    <w:qFormat/>
    <w:rsid w:val="003231DB"/>
    <w:pPr>
      <w:ind w:left="720"/>
      <w:contextualSpacing/>
    </w:pPr>
  </w:style>
  <w:style w:type="paragraph" w:styleId="a7">
    <w:name w:val="Normal (Web)"/>
    <w:basedOn w:val="a"/>
    <w:uiPriority w:val="99"/>
    <w:rsid w:val="003231DB"/>
    <w:pPr>
      <w:spacing w:before="100" w:beforeAutospacing="1" w:after="100" w:afterAutospacing="1"/>
    </w:pPr>
    <w:rPr>
      <w:szCs w:val="24"/>
    </w:rPr>
  </w:style>
  <w:style w:type="paragraph" w:customStyle="1" w:styleId="1">
    <w:name w:val="Обычный1"/>
    <w:uiPriority w:val="99"/>
    <w:rsid w:val="003231DB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a8">
    <w:name w:val="Заголовок документа"/>
    <w:basedOn w:val="a"/>
    <w:uiPriority w:val="99"/>
    <w:rsid w:val="003231DB"/>
    <w:pPr>
      <w:autoSpaceDE w:val="0"/>
      <w:autoSpaceDN w:val="0"/>
      <w:adjustRightInd w:val="0"/>
      <w:spacing w:before="57" w:after="57" w:line="288" w:lineRule="auto"/>
      <w:jc w:val="center"/>
      <w:textAlignment w:val="center"/>
    </w:pPr>
    <w:rPr>
      <w:rFonts w:ascii="Verdana" w:eastAsia="Calibri" w:hAnsi="Verdana" w:cs="Verdana"/>
      <w:b/>
      <w:bCs/>
      <w:caps/>
      <w:color w:val="000000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rsid w:val="003231DB"/>
    <w:pPr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Verdana" w:eastAsia="Calibri" w:hAnsi="Verdana" w:cs="Verdana"/>
      <w:color w:val="000000"/>
      <w:w w:val="95"/>
      <w:sz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3231DB"/>
    <w:rPr>
      <w:rFonts w:ascii="Verdana" w:hAnsi="Verdana" w:cs="Verdana"/>
      <w:color w:val="000000"/>
      <w:w w:val="95"/>
      <w:sz w:val="20"/>
      <w:szCs w:val="20"/>
    </w:rPr>
  </w:style>
  <w:style w:type="paragraph" w:styleId="ab">
    <w:name w:val="Subtitle"/>
    <w:basedOn w:val="a9"/>
    <w:link w:val="ac"/>
    <w:uiPriority w:val="99"/>
    <w:qFormat/>
    <w:rsid w:val="003231DB"/>
    <w:pPr>
      <w:spacing w:before="113" w:after="57"/>
      <w:ind w:firstLine="0"/>
      <w:jc w:val="center"/>
    </w:pPr>
    <w:rPr>
      <w:b/>
      <w:bCs/>
      <w:sz w:val="18"/>
      <w:szCs w:val="18"/>
    </w:rPr>
  </w:style>
  <w:style w:type="character" w:customStyle="1" w:styleId="ac">
    <w:name w:val="Подзаголовок Знак"/>
    <w:basedOn w:val="a0"/>
    <w:link w:val="ab"/>
    <w:uiPriority w:val="99"/>
    <w:locked/>
    <w:rsid w:val="003231DB"/>
    <w:rPr>
      <w:rFonts w:ascii="Verdana" w:hAnsi="Verdana" w:cs="Verdana"/>
      <w:b/>
      <w:bCs/>
      <w:color w:val="000000"/>
      <w:w w:val="95"/>
      <w:sz w:val="18"/>
      <w:szCs w:val="18"/>
    </w:rPr>
  </w:style>
  <w:style w:type="paragraph" w:styleId="ad">
    <w:name w:val="footer"/>
    <w:basedOn w:val="a"/>
    <w:link w:val="ae"/>
    <w:uiPriority w:val="99"/>
    <w:rsid w:val="009D1B7C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9D1B7C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1478CA"/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1478CA"/>
    <w:rPr>
      <w:rFonts w:ascii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rsid w:val="001478CA"/>
    <w:rPr>
      <w:rFonts w:cs="Times New Roman"/>
      <w:vertAlign w:val="superscript"/>
    </w:rPr>
  </w:style>
  <w:style w:type="paragraph" w:styleId="af2">
    <w:name w:val="No Spacing"/>
    <w:uiPriority w:val="99"/>
    <w:qFormat/>
    <w:rsid w:val="005F4B5D"/>
    <w:rPr>
      <w:rFonts w:eastAsia="Times New Roman"/>
      <w:sz w:val="22"/>
      <w:szCs w:val="22"/>
    </w:rPr>
  </w:style>
  <w:style w:type="character" w:styleId="af3">
    <w:name w:val="Hyperlink"/>
    <w:basedOn w:val="a0"/>
    <w:uiPriority w:val="99"/>
    <w:rsid w:val="00AB2400"/>
    <w:rPr>
      <w:rFonts w:cs="Times New Roman"/>
      <w:color w:val="0000FF"/>
      <w:u w:val="single"/>
    </w:rPr>
  </w:style>
  <w:style w:type="character" w:customStyle="1" w:styleId="b-linki">
    <w:name w:val="b-link__i"/>
    <w:basedOn w:val="a0"/>
    <w:uiPriority w:val="99"/>
    <w:rsid w:val="00AB2400"/>
    <w:rPr>
      <w:rFonts w:cs="Times New Roman"/>
    </w:rPr>
  </w:style>
  <w:style w:type="character" w:customStyle="1" w:styleId="af4">
    <w:name w:val="Основной текст_"/>
    <w:link w:val="5"/>
    <w:uiPriority w:val="99"/>
    <w:locked/>
    <w:rsid w:val="00761BD1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761BD1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6"/>
      <w:szCs w:val="26"/>
    </w:rPr>
  </w:style>
  <w:style w:type="character" w:customStyle="1" w:styleId="10">
    <w:name w:val="Основной текст + Полужирный1"/>
    <w:uiPriority w:val="99"/>
    <w:rsid w:val="00761BD1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4">
    <w:name w:val="Основной текст4"/>
    <w:uiPriority w:val="99"/>
    <w:rsid w:val="009C646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D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1D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231D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3231DB"/>
    <w:rPr>
      <w:rFonts w:cs="Times New Roman"/>
    </w:rPr>
  </w:style>
  <w:style w:type="paragraph" w:styleId="a6">
    <w:name w:val="List Paragraph"/>
    <w:basedOn w:val="a"/>
    <w:uiPriority w:val="99"/>
    <w:qFormat/>
    <w:rsid w:val="003231DB"/>
    <w:pPr>
      <w:ind w:left="720"/>
      <w:contextualSpacing/>
    </w:pPr>
  </w:style>
  <w:style w:type="paragraph" w:styleId="a7">
    <w:name w:val="Normal (Web)"/>
    <w:basedOn w:val="a"/>
    <w:uiPriority w:val="99"/>
    <w:rsid w:val="003231DB"/>
    <w:pPr>
      <w:spacing w:before="100" w:beforeAutospacing="1" w:after="100" w:afterAutospacing="1"/>
    </w:pPr>
    <w:rPr>
      <w:szCs w:val="24"/>
    </w:rPr>
  </w:style>
  <w:style w:type="paragraph" w:customStyle="1" w:styleId="1">
    <w:name w:val="Обычный1"/>
    <w:uiPriority w:val="99"/>
    <w:rsid w:val="003231DB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a8">
    <w:name w:val="Заголовок документа"/>
    <w:basedOn w:val="a"/>
    <w:uiPriority w:val="99"/>
    <w:rsid w:val="003231DB"/>
    <w:pPr>
      <w:autoSpaceDE w:val="0"/>
      <w:autoSpaceDN w:val="0"/>
      <w:adjustRightInd w:val="0"/>
      <w:spacing w:before="57" w:after="57" w:line="288" w:lineRule="auto"/>
      <w:jc w:val="center"/>
      <w:textAlignment w:val="center"/>
    </w:pPr>
    <w:rPr>
      <w:rFonts w:ascii="Verdana" w:eastAsia="Calibri" w:hAnsi="Verdana" w:cs="Verdana"/>
      <w:b/>
      <w:bCs/>
      <w:caps/>
      <w:color w:val="000000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rsid w:val="003231DB"/>
    <w:pPr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Verdana" w:eastAsia="Calibri" w:hAnsi="Verdana" w:cs="Verdana"/>
      <w:color w:val="000000"/>
      <w:w w:val="95"/>
      <w:sz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3231DB"/>
    <w:rPr>
      <w:rFonts w:ascii="Verdana" w:hAnsi="Verdana" w:cs="Verdana"/>
      <w:color w:val="000000"/>
      <w:w w:val="95"/>
      <w:sz w:val="20"/>
      <w:szCs w:val="20"/>
    </w:rPr>
  </w:style>
  <w:style w:type="paragraph" w:styleId="ab">
    <w:name w:val="Subtitle"/>
    <w:basedOn w:val="a9"/>
    <w:link w:val="ac"/>
    <w:uiPriority w:val="99"/>
    <w:qFormat/>
    <w:rsid w:val="003231DB"/>
    <w:pPr>
      <w:spacing w:before="113" w:after="57"/>
      <w:ind w:firstLine="0"/>
      <w:jc w:val="center"/>
    </w:pPr>
    <w:rPr>
      <w:b/>
      <w:bCs/>
      <w:sz w:val="18"/>
      <w:szCs w:val="18"/>
    </w:rPr>
  </w:style>
  <w:style w:type="character" w:customStyle="1" w:styleId="ac">
    <w:name w:val="Подзаголовок Знак"/>
    <w:basedOn w:val="a0"/>
    <w:link w:val="ab"/>
    <w:uiPriority w:val="99"/>
    <w:locked/>
    <w:rsid w:val="003231DB"/>
    <w:rPr>
      <w:rFonts w:ascii="Verdana" w:hAnsi="Verdana" w:cs="Verdana"/>
      <w:b/>
      <w:bCs/>
      <w:color w:val="000000"/>
      <w:w w:val="95"/>
      <w:sz w:val="18"/>
      <w:szCs w:val="18"/>
    </w:rPr>
  </w:style>
  <w:style w:type="paragraph" w:styleId="ad">
    <w:name w:val="footer"/>
    <w:basedOn w:val="a"/>
    <w:link w:val="ae"/>
    <w:uiPriority w:val="99"/>
    <w:rsid w:val="009D1B7C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9D1B7C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1478CA"/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1478CA"/>
    <w:rPr>
      <w:rFonts w:ascii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rsid w:val="001478CA"/>
    <w:rPr>
      <w:rFonts w:cs="Times New Roman"/>
      <w:vertAlign w:val="superscript"/>
    </w:rPr>
  </w:style>
  <w:style w:type="paragraph" w:styleId="af2">
    <w:name w:val="No Spacing"/>
    <w:uiPriority w:val="99"/>
    <w:qFormat/>
    <w:rsid w:val="005F4B5D"/>
    <w:rPr>
      <w:rFonts w:eastAsia="Times New Roman"/>
      <w:sz w:val="22"/>
      <w:szCs w:val="22"/>
    </w:rPr>
  </w:style>
  <w:style w:type="character" w:styleId="af3">
    <w:name w:val="Hyperlink"/>
    <w:basedOn w:val="a0"/>
    <w:uiPriority w:val="99"/>
    <w:rsid w:val="00AB2400"/>
    <w:rPr>
      <w:rFonts w:cs="Times New Roman"/>
      <w:color w:val="0000FF"/>
      <w:u w:val="single"/>
    </w:rPr>
  </w:style>
  <w:style w:type="character" w:customStyle="1" w:styleId="b-linki">
    <w:name w:val="b-link__i"/>
    <w:basedOn w:val="a0"/>
    <w:uiPriority w:val="99"/>
    <w:rsid w:val="00AB2400"/>
    <w:rPr>
      <w:rFonts w:cs="Times New Roman"/>
    </w:rPr>
  </w:style>
  <w:style w:type="character" w:customStyle="1" w:styleId="af4">
    <w:name w:val="Основной текст_"/>
    <w:link w:val="5"/>
    <w:uiPriority w:val="99"/>
    <w:locked/>
    <w:rsid w:val="00761BD1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761BD1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6"/>
      <w:szCs w:val="26"/>
    </w:rPr>
  </w:style>
  <w:style w:type="character" w:customStyle="1" w:styleId="10">
    <w:name w:val="Основной текст + Полужирный1"/>
    <w:uiPriority w:val="99"/>
    <w:rsid w:val="00761BD1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4">
    <w:name w:val="Основной текст4"/>
    <w:uiPriority w:val="99"/>
    <w:rsid w:val="009C646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53romashka@mail.r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ist-doshkolnik@yandex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dou53romashka@mail.r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Светлана Ивановна Курицина</dc:creator>
  <cp:lastModifiedBy>user2</cp:lastModifiedBy>
  <cp:revision>8</cp:revision>
  <cp:lastPrinted>2023-12-28T06:04:00Z</cp:lastPrinted>
  <dcterms:created xsi:type="dcterms:W3CDTF">2023-12-26T10:02:00Z</dcterms:created>
  <dcterms:modified xsi:type="dcterms:W3CDTF">2023-12-28T12:02:00Z</dcterms:modified>
</cp:coreProperties>
</file>